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E7C" w:rsidRPr="00C32B44" w:rsidRDefault="00BE1E7C" w:rsidP="00BE1E7C">
      <w:pPr>
        <w:rPr>
          <w:rFonts w:ascii="黑体" w:eastAsia="黑体" w:hAnsi="黑体" w:hint="eastAsia"/>
          <w:sz w:val="32"/>
          <w:szCs w:val="32"/>
        </w:rPr>
      </w:pPr>
      <w:r w:rsidRPr="00C32B44">
        <w:rPr>
          <w:rFonts w:ascii="黑体" w:eastAsia="黑体" w:hAnsi="黑体" w:hint="eastAsia"/>
          <w:sz w:val="32"/>
          <w:szCs w:val="32"/>
        </w:rPr>
        <w:t>附件2</w:t>
      </w:r>
    </w:p>
    <w:p w:rsidR="00BE1E7C" w:rsidRPr="00C32B44" w:rsidRDefault="00BE1E7C" w:rsidP="00BE1E7C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C32B44">
        <w:rPr>
          <w:rFonts w:ascii="方正小标宋简体" w:eastAsia="方正小标宋简体" w:hint="eastAsia"/>
          <w:sz w:val="44"/>
          <w:szCs w:val="44"/>
        </w:rPr>
        <w:t>镇（街道）灭蚊达标考核现场记录表</w:t>
      </w:r>
    </w:p>
    <w:tbl>
      <w:tblPr>
        <w:tblpPr w:leftFromText="180" w:rightFromText="180" w:vertAnchor="text" w:tblpXSpec="center" w:tblpY="1"/>
        <w:tblOverlap w:val="never"/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86"/>
        <w:gridCol w:w="2092"/>
        <w:gridCol w:w="1953"/>
        <w:gridCol w:w="2286"/>
        <w:gridCol w:w="1407"/>
        <w:gridCol w:w="1934"/>
        <w:gridCol w:w="2111"/>
        <w:gridCol w:w="1083"/>
      </w:tblGrid>
      <w:tr w:rsidR="00BE1E7C" w:rsidRPr="00C32B44" w:rsidTr="00DB6202">
        <w:trPr>
          <w:cantSplit/>
          <w:trHeight w:val="469"/>
        </w:trPr>
        <w:tc>
          <w:tcPr>
            <w:tcW w:w="356" w:type="pct"/>
            <w:vMerge w:val="restart"/>
            <w:shd w:val="clear" w:color="auto" w:fill="auto"/>
            <w:vAlign w:val="center"/>
          </w:tcPr>
          <w:p w:rsidR="00BE1E7C" w:rsidRPr="00C32B44" w:rsidRDefault="00BE1E7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C32B44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BE1E7C" w:rsidRPr="00C32B44" w:rsidRDefault="00BE1E7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C32B44">
              <w:rPr>
                <w:rFonts w:ascii="仿宋_GB2312" w:eastAsia="仿宋_GB2312" w:hint="eastAsia"/>
                <w:sz w:val="24"/>
                <w:szCs w:val="24"/>
              </w:rPr>
              <w:t>类别</w:t>
            </w:r>
          </w:p>
        </w:tc>
        <w:tc>
          <w:tcPr>
            <w:tcW w:w="705" w:type="pct"/>
            <w:vMerge w:val="restart"/>
            <w:shd w:val="clear" w:color="auto" w:fill="auto"/>
            <w:vAlign w:val="center"/>
          </w:tcPr>
          <w:p w:rsidR="00BE1E7C" w:rsidRPr="00C32B44" w:rsidRDefault="00BE1E7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C32B44">
              <w:rPr>
                <w:rFonts w:ascii="仿宋_GB2312" w:eastAsia="仿宋_GB2312" w:hint="eastAsia"/>
                <w:sz w:val="24"/>
                <w:szCs w:val="24"/>
              </w:rPr>
              <w:t>检查处（勺）数</w:t>
            </w:r>
          </w:p>
        </w:tc>
        <w:tc>
          <w:tcPr>
            <w:tcW w:w="825" w:type="pct"/>
            <w:vMerge w:val="restart"/>
            <w:shd w:val="clear" w:color="auto" w:fill="auto"/>
            <w:vAlign w:val="center"/>
          </w:tcPr>
          <w:p w:rsidR="00BE1E7C" w:rsidRPr="00C32B44" w:rsidRDefault="00BE1E7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C32B44">
              <w:rPr>
                <w:rFonts w:ascii="仿宋_GB2312" w:eastAsia="仿宋_GB2312" w:hint="eastAsia"/>
                <w:sz w:val="24"/>
                <w:szCs w:val="24"/>
              </w:rPr>
              <w:t>蚊幼及蛹阳性数（勺）数</w:t>
            </w:r>
          </w:p>
        </w:tc>
        <w:tc>
          <w:tcPr>
            <w:tcW w:w="508" w:type="pct"/>
            <w:vMerge w:val="restart"/>
            <w:shd w:val="clear" w:color="auto" w:fill="auto"/>
            <w:vAlign w:val="center"/>
          </w:tcPr>
          <w:p w:rsidR="00BE1E7C" w:rsidRPr="00C32B44" w:rsidRDefault="00BE1E7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C32B44">
              <w:rPr>
                <w:rFonts w:ascii="仿宋_GB2312" w:eastAsia="仿宋_GB2312" w:hint="eastAsia"/>
                <w:sz w:val="24"/>
                <w:szCs w:val="24"/>
              </w:rPr>
              <w:t>阳性率（</w:t>
            </w:r>
            <w:r w:rsidRPr="00C32B44">
              <w:rPr>
                <w:rFonts w:ascii="仿宋_GB2312" w:eastAsia="仿宋_GB2312" w:hAnsi="宋体" w:hint="eastAsia"/>
                <w:sz w:val="24"/>
                <w:szCs w:val="24"/>
              </w:rPr>
              <w:t>%</w:t>
            </w:r>
            <w:r w:rsidRPr="00C32B44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698" w:type="pct"/>
            <w:vMerge w:val="restart"/>
            <w:shd w:val="clear" w:color="auto" w:fill="auto"/>
            <w:vAlign w:val="center"/>
          </w:tcPr>
          <w:p w:rsidR="00BE1E7C" w:rsidRPr="00C32B44" w:rsidRDefault="00BE1E7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C32B44">
              <w:rPr>
                <w:rFonts w:ascii="仿宋_GB2312" w:eastAsia="仿宋_GB2312" w:hint="eastAsia"/>
                <w:sz w:val="24"/>
                <w:szCs w:val="24"/>
              </w:rPr>
              <w:t>蚊幼及蛹数（只</w:t>
            </w:r>
            <w:r w:rsidRPr="00C32B44">
              <w:rPr>
                <w:rFonts w:ascii="仿宋_GB2312" w:eastAsia="仿宋_GB2312" w:hAnsi="宋体" w:hint="eastAsia"/>
                <w:sz w:val="24"/>
                <w:szCs w:val="24"/>
              </w:rPr>
              <w:t>/</w:t>
            </w:r>
            <w:r w:rsidRPr="00C32B44">
              <w:rPr>
                <w:rFonts w:ascii="仿宋_GB2312" w:eastAsia="仿宋_GB2312" w:hint="eastAsia"/>
                <w:sz w:val="24"/>
                <w:szCs w:val="24"/>
              </w:rPr>
              <w:t>勺）</w:t>
            </w:r>
          </w:p>
        </w:tc>
        <w:tc>
          <w:tcPr>
            <w:tcW w:w="762" w:type="pct"/>
            <w:vMerge w:val="restart"/>
            <w:shd w:val="clear" w:color="auto" w:fill="auto"/>
            <w:vAlign w:val="center"/>
          </w:tcPr>
          <w:p w:rsidR="00BE1E7C" w:rsidRPr="00C32B44" w:rsidRDefault="00BE1E7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 w:rsidRPr="00C32B44">
              <w:rPr>
                <w:rFonts w:ascii="仿宋_GB2312" w:eastAsia="仿宋_GB2312" w:hint="eastAsia"/>
                <w:sz w:val="24"/>
                <w:szCs w:val="24"/>
              </w:rPr>
              <w:t>诱获成</w:t>
            </w:r>
            <w:proofErr w:type="gramEnd"/>
            <w:r w:rsidRPr="00C32B44">
              <w:rPr>
                <w:rFonts w:ascii="仿宋_GB2312" w:eastAsia="仿宋_GB2312" w:hint="eastAsia"/>
                <w:sz w:val="24"/>
                <w:szCs w:val="24"/>
              </w:rPr>
              <w:t>蚊数</w:t>
            </w:r>
          </w:p>
          <w:p w:rsidR="00BE1E7C" w:rsidRPr="00C32B44" w:rsidRDefault="00BE1E7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C32B44">
              <w:rPr>
                <w:rFonts w:ascii="仿宋_GB2312" w:eastAsia="仿宋_GB2312" w:hint="eastAsia"/>
                <w:sz w:val="24"/>
                <w:szCs w:val="24"/>
              </w:rPr>
              <w:t>〔只</w:t>
            </w:r>
            <w:r w:rsidRPr="00C32B44">
              <w:rPr>
                <w:rFonts w:ascii="仿宋_GB2312" w:eastAsia="仿宋_GB2312" w:hAnsi="宋体" w:hint="eastAsia"/>
                <w:sz w:val="24"/>
                <w:szCs w:val="24"/>
              </w:rPr>
              <w:t>/</w:t>
            </w:r>
            <w:r w:rsidRPr="00C32B44">
              <w:rPr>
                <w:rFonts w:ascii="仿宋_GB2312" w:eastAsia="仿宋_GB2312" w:hint="eastAsia"/>
                <w:sz w:val="24"/>
                <w:szCs w:val="24"/>
              </w:rPr>
              <w:t>（30分</w:t>
            </w:r>
            <w:r w:rsidRPr="00C32B44">
              <w:rPr>
                <w:rFonts w:ascii="仿宋_GB2312" w:eastAsia="仿宋_GB2312" w:hAnsi="仿宋_GB2312" w:hint="eastAsia"/>
                <w:sz w:val="24"/>
                <w:szCs w:val="24"/>
              </w:rPr>
              <w:t>.</w:t>
            </w:r>
            <w:r w:rsidRPr="00C32B44">
              <w:rPr>
                <w:rFonts w:ascii="仿宋_GB2312" w:eastAsia="仿宋_GB2312" w:hint="eastAsia"/>
                <w:sz w:val="24"/>
                <w:szCs w:val="24"/>
              </w:rPr>
              <w:t>人）〕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</w:tcPr>
          <w:p w:rsidR="00BE1E7C" w:rsidRPr="00C32B44" w:rsidRDefault="00BE1E7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C32B44"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</w:tr>
      <w:tr w:rsidR="00BE1E7C" w:rsidRPr="00C32B44" w:rsidTr="00DB6202">
        <w:trPr>
          <w:cantSplit/>
          <w:trHeight w:val="469"/>
        </w:trPr>
        <w:tc>
          <w:tcPr>
            <w:tcW w:w="356" w:type="pct"/>
            <w:vMerge/>
            <w:shd w:val="clear" w:color="auto" w:fill="auto"/>
            <w:vAlign w:val="center"/>
          </w:tcPr>
          <w:p w:rsidR="00BE1E7C" w:rsidRPr="00C32B44" w:rsidRDefault="00BE1E7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BE1E7C" w:rsidRPr="00C32B44" w:rsidRDefault="00BE1E7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C32B44">
              <w:rPr>
                <w:rFonts w:ascii="仿宋_GB2312" w:eastAsia="仿宋_GB2312" w:hint="eastAsia"/>
                <w:sz w:val="24"/>
                <w:szCs w:val="24"/>
              </w:rPr>
              <w:t>检查场所名称</w:t>
            </w:r>
          </w:p>
        </w:tc>
        <w:tc>
          <w:tcPr>
            <w:tcW w:w="705" w:type="pct"/>
            <w:vMerge/>
            <w:shd w:val="clear" w:color="auto" w:fill="auto"/>
            <w:vAlign w:val="center"/>
          </w:tcPr>
          <w:p w:rsidR="00BE1E7C" w:rsidRPr="00C32B44" w:rsidRDefault="00BE1E7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25" w:type="pct"/>
            <w:vMerge/>
            <w:shd w:val="clear" w:color="auto" w:fill="auto"/>
            <w:vAlign w:val="center"/>
          </w:tcPr>
          <w:p w:rsidR="00BE1E7C" w:rsidRPr="00C32B44" w:rsidRDefault="00BE1E7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</w:tcPr>
          <w:p w:rsidR="00BE1E7C" w:rsidRPr="00C32B44" w:rsidRDefault="00BE1E7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98" w:type="pct"/>
            <w:vMerge/>
            <w:shd w:val="clear" w:color="auto" w:fill="auto"/>
            <w:vAlign w:val="center"/>
          </w:tcPr>
          <w:p w:rsidR="00BE1E7C" w:rsidRPr="00C32B44" w:rsidRDefault="00BE1E7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62" w:type="pct"/>
            <w:vMerge/>
            <w:shd w:val="clear" w:color="auto" w:fill="auto"/>
            <w:vAlign w:val="center"/>
          </w:tcPr>
          <w:p w:rsidR="00BE1E7C" w:rsidRPr="00C32B44" w:rsidRDefault="00BE1E7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:rsidR="00BE1E7C" w:rsidRPr="00C32B44" w:rsidRDefault="00BE1E7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BE1E7C" w:rsidRPr="00C32B44" w:rsidTr="00DB6202">
        <w:trPr>
          <w:cantSplit/>
          <w:trHeight w:val="469"/>
        </w:trPr>
        <w:tc>
          <w:tcPr>
            <w:tcW w:w="356" w:type="pct"/>
            <w:shd w:val="clear" w:color="auto" w:fill="auto"/>
            <w:vAlign w:val="center"/>
          </w:tcPr>
          <w:p w:rsidR="00BE1E7C" w:rsidRPr="00C32B44" w:rsidRDefault="00BE1E7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BE1E7C" w:rsidRPr="00C32B44" w:rsidRDefault="00BE1E7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:rsidR="00BE1E7C" w:rsidRPr="00C32B44" w:rsidRDefault="00BE1E7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:rsidR="00BE1E7C" w:rsidRPr="00C32B44" w:rsidRDefault="00BE1E7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BE1E7C" w:rsidRPr="00C32B44" w:rsidRDefault="00BE1E7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:rsidR="00BE1E7C" w:rsidRPr="00C32B44" w:rsidRDefault="00BE1E7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:rsidR="00BE1E7C" w:rsidRPr="00C32B44" w:rsidRDefault="00BE1E7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BE1E7C" w:rsidRPr="00C32B44" w:rsidRDefault="00BE1E7C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BE1E7C" w:rsidRPr="00C32B44" w:rsidTr="00DB6202">
        <w:trPr>
          <w:cantSplit/>
          <w:trHeight w:val="469"/>
        </w:trPr>
        <w:tc>
          <w:tcPr>
            <w:tcW w:w="356" w:type="pct"/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25" w:type="pct"/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98" w:type="pct"/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BE1E7C" w:rsidRPr="00C32B44" w:rsidTr="00DB6202">
        <w:trPr>
          <w:cantSplit/>
          <w:trHeight w:val="469"/>
        </w:trPr>
        <w:tc>
          <w:tcPr>
            <w:tcW w:w="356" w:type="pct"/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25" w:type="pct"/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98" w:type="pct"/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BE1E7C" w:rsidRPr="00C32B44" w:rsidTr="00DB6202">
        <w:trPr>
          <w:cantSplit/>
          <w:trHeight w:val="469"/>
        </w:trPr>
        <w:tc>
          <w:tcPr>
            <w:tcW w:w="356" w:type="pct"/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25" w:type="pct"/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98" w:type="pct"/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BE1E7C" w:rsidRPr="00C32B44" w:rsidTr="00DB6202">
        <w:trPr>
          <w:cantSplit/>
          <w:trHeight w:val="469"/>
        </w:trPr>
        <w:tc>
          <w:tcPr>
            <w:tcW w:w="356" w:type="pct"/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25" w:type="pct"/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98" w:type="pct"/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BE1E7C" w:rsidRPr="00C32B44" w:rsidTr="00DB6202">
        <w:trPr>
          <w:cantSplit/>
          <w:trHeight w:val="469"/>
        </w:trPr>
        <w:tc>
          <w:tcPr>
            <w:tcW w:w="356" w:type="pct"/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25" w:type="pct"/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98" w:type="pct"/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BE1E7C" w:rsidRPr="00C32B44" w:rsidTr="00DB6202">
        <w:trPr>
          <w:cantSplit/>
          <w:trHeight w:val="469"/>
        </w:trPr>
        <w:tc>
          <w:tcPr>
            <w:tcW w:w="356" w:type="pct"/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25" w:type="pct"/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98" w:type="pct"/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BE1E7C" w:rsidRPr="00C32B44" w:rsidTr="00DB6202">
        <w:trPr>
          <w:cantSplit/>
          <w:trHeight w:val="469"/>
        </w:trPr>
        <w:tc>
          <w:tcPr>
            <w:tcW w:w="356" w:type="pct"/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25" w:type="pct"/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98" w:type="pct"/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BE1E7C" w:rsidRPr="00C32B44" w:rsidTr="00DB6202">
        <w:trPr>
          <w:cantSplit/>
          <w:trHeight w:val="469"/>
        </w:trPr>
        <w:tc>
          <w:tcPr>
            <w:tcW w:w="356" w:type="pct"/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25" w:type="pct"/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98" w:type="pct"/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BE1E7C" w:rsidRPr="00C32B44" w:rsidTr="00DB6202">
        <w:trPr>
          <w:cantSplit/>
          <w:trHeight w:val="549"/>
        </w:trPr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55" w:type="pct"/>
            <w:tcBorders>
              <w:bottom w:val="single" w:sz="4" w:space="0" w:color="auto"/>
            </w:tcBorders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25" w:type="pct"/>
            <w:tcBorders>
              <w:bottom w:val="single" w:sz="4" w:space="0" w:color="auto"/>
            </w:tcBorders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08" w:type="pct"/>
            <w:tcBorders>
              <w:bottom w:val="single" w:sz="4" w:space="0" w:color="auto"/>
            </w:tcBorders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98" w:type="pct"/>
            <w:tcBorders>
              <w:bottom w:val="single" w:sz="4" w:space="0" w:color="auto"/>
            </w:tcBorders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auto"/>
          </w:tcPr>
          <w:p w:rsidR="00BE1E7C" w:rsidRPr="00C32B44" w:rsidRDefault="00BE1E7C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BE1E7C" w:rsidRPr="00565C62" w:rsidRDefault="00BE1E7C" w:rsidP="00BE1E7C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        </w:t>
      </w:r>
      <w:r w:rsidRPr="00C32B44">
        <w:rPr>
          <w:rFonts w:ascii="仿宋_GB2312" w:eastAsia="仿宋_GB2312" w:hint="eastAsia"/>
          <w:sz w:val="32"/>
          <w:szCs w:val="32"/>
        </w:rPr>
        <w:t xml:space="preserve"> 检查人签名：                年 月 日</w:t>
      </w:r>
    </w:p>
    <w:p w:rsidR="005A4E38" w:rsidRPr="00BE1E7C" w:rsidRDefault="005A4E38" w:rsidP="00BE1E7C"/>
    <w:sectPr w:rsidR="005A4E38" w:rsidRPr="00BE1E7C" w:rsidSect="00BE1E7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1E7C"/>
    <w:rsid w:val="002136B1"/>
    <w:rsid w:val="00337CDE"/>
    <w:rsid w:val="0034691D"/>
    <w:rsid w:val="00390E6E"/>
    <w:rsid w:val="00505387"/>
    <w:rsid w:val="005A3F1B"/>
    <w:rsid w:val="005A4E38"/>
    <w:rsid w:val="005C2F40"/>
    <w:rsid w:val="005E0ACB"/>
    <w:rsid w:val="0076724A"/>
    <w:rsid w:val="008825CD"/>
    <w:rsid w:val="008956A3"/>
    <w:rsid w:val="008A24BA"/>
    <w:rsid w:val="009142B3"/>
    <w:rsid w:val="00A34DDA"/>
    <w:rsid w:val="00AB6622"/>
    <w:rsid w:val="00AD640B"/>
    <w:rsid w:val="00BE1E7C"/>
    <w:rsid w:val="00CA24DE"/>
    <w:rsid w:val="00DC0AC8"/>
    <w:rsid w:val="00E47496"/>
    <w:rsid w:val="00E54AA3"/>
    <w:rsid w:val="00ED0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E7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>Sky123.Org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2019-04-12T02:34:00Z</dcterms:created>
  <dcterms:modified xsi:type="dcterms:W3CDTF">2019-04-12T02:35:00Z</dcterms:modified>
</cp:coreProperties>
</file>