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3C4" w:rsidRPr="00D23FF8" w:rsidRDefault="00FB03C4" w:rsidP="00D23FF8">
      <w:pPr>
        <w:jc w:val="center"/>
        <w:rPr>
          <w:rFonts w:ascii="仿宋" w:eastAsia="仿宋" w:hAnsi="仿宋"/>
          <w:b/>
          <w:sz w:val="36"/>
          <w:szCs w:val="36"/>
        </w:rPr>
      </w:pPr>
      <w:r>
        <w:rPr>
          <w:rFonts w:ascii="仿宋" w:eastAsia="仿宋" w:hAnsi="仿宋"/>
          <w:b/>
          <w:sz w:val="36"/>
          <w:szCs w:val="36"/>
        </w:rPr>
        <w:t>2018</w:t>
      </w:r>
      <w:r>
        <w:rPr>
          <w:rFonts w:ascii="仿宋" w:eastAsia="仿宋" w:hAnsi="仿宋" w:hint="eastAsia"/>
          <w:b/>
          <w:sz w:val="36"/>
          <w:szCs w:val="36"/>
        </w:rPr>
        <w:t>年度武进区</w:t>
      </w:r>
      <w:r w:rsidRPr="00D23FF8">
        <w:rPr>
          <w:rFonts w:ascii="仿宋" w:eastAsia="仿宋" w:hAnsi="仿宋" w:hint="eastAsia"/>
          <w:b/>
          <w:sz w:val="36"/>
          <w:szCs w:val="36"/>
        </w:rPr>
        <w:t>支持软件企业创新发展</w:t>
      </w:r>
    </w:p>
    <w:p w:rsidR="00FB03C4" w:rsidRPr="00D23FF8" w:rsidRDefault="00FB03C4" w:rsidP="00D23FF8">
      <w:pPr>
        <w:jc w:val="center"/>
        <w:rPr>
          <w:rFonts w:ascii="仿宋" w:eastAsia="仿宋" w:hAnsi="仿宋"/>
          <w:b/>
          <w:sz w:val="36"/>
          <w:szCs w:val="36"/>
        </w:rPr>
      </w:pPr>
      <w:r w:rsidRPr="00D23FF8">
        <w:rPr>
          <w:rFonts w:ascii="仿宋" w:eastAsia="仿宋" w:hAnsi="仿宋" w:hint="eastAsia"/>
          <w:b/>
          <w:sz w:val="36"/>
          <w:szCs w:val="36"/>
        </w:rPr>
        <w:t>及支持企业运用智能软件项目申报细则</w:t>
      </w:r>
    </w:p>
    <w:p w:rsidR="00FB03C4" w:rsidRDefault="00FB03C4" w:rsidP="00D23FF8">
      <w:pPr>
        <w:spacing w:line="580" w:lineRule="exact"/>
        <w:jc w:val="left"/>
        <w:rPr>
          <w:rFonts w:ascii="仿宋" w:eastAsia="仿宋" w:hAnsi="仿宋"/>
          <w:sz w:val="32"/>
          <w:szCs w:val="32"/>
        </w:rPr>
      </w:pPr>
    </w:p>
    <w:p w:rsidR="00FB03C4" w:rsidRDefault="00FB03C4" w:rsidP="00D23FF8">
      <w:pPr>
        <w:spacing w:line="580" w:lineRule="exact"/>
        <w:jc w:val="left"/>
        <w:rPr>
          <w:rFonts w:ascii="仿宋" w:eastAsia="仿宋" w:hAnsi="仿宋"/>
          <w:sz w:val="32"/>
          <w:szCs w:val="32"/>
        </w:rPr>
      </w:pPr>
      <w:r>
        <w:rPr>
          <w:rFonts w:ascii="仿宋" w:eastAsia="仿宋" w:hAnsi="仿宋" w:hint="eastAsia"/>
          <w:sz w:val="32"/>
          <w:szCs w:val="32"/>
        </w:rPr>
        <w:t>一、支持内容：</w:t>
      </w:r>
    </w:p>
    <w:p w:rsidR="00FB03C4" w:rsidRPr="00E256C7" w:rsidRDefault="00FB03C4" w:rsidP="00E256C7">
      <w:pPr>
        <w:spacing w:line="580" w:lineRule="exact"/>
        <w:jc w:val="left"/>
        <w:rPr>
          <w:rFonts w:ascii="仿宋" w:eastAsia="仿宋" w:hAnsi="仿宋"/>
          <w:sz w:val="32"/>
          <w:szCs w:val="32"/>
        </w:rPr>
      </w:pPr>
      <w:r>
        <w:rPr>
          <w:rFonts w:ascii="仿宋" w:eastAsia="仿宋" w:hAnsi="仿宋"/>
          <w:sz w:val="32"/>
          <w:szCs w:val="32"/>
        </w:rPr>
        <w:t xml:space="preserve">    </w:t>
      </w:r>
      <w:r w:rsidRPr="00E256C7">
        <w:rPr>
          <w:rFonts w:ascii="仿宋" w:eastAsia="仿宋" w:hAnsi="仿宋"/>
          <w:sz w:val="32"/>
          <w:szCs w:val="32"/>
        </w:rPr>
        <w:t>1</w:t>
      </w:r>
      <w:r w:rsidRPr="00E256C7">
        <w:rPr>
          <w:rFonts w:ascii="仿宋" w:eastAsia="仿宋" w:hAnsi="仿宋" w:hint="eastAsia"/>
          <w:sz w:val="32"/>
          <w:szCs w:val="32"/>
        </w:rPr>
        <w:t>、支持软件企业创新发展。对当年</w:t>
      </w:r>
      <w:r>
        <w:rPr>
          <w:rFonts w:ascii="仿宋" w:eastAsia="仿宋" w:hAnsi="仿宋" w:hint="eastAsia"/>
          <w:sz w:val="32"/>
          <w:szCs w:val="32"/>
        </w:rPr>
        <w:t>度</w:t>
      </w:r>
      <w:r w:rsidRPr="00E256C7">
        <w:rPr>
          <w:rFonts w:ascii="仿宋" w:eastAsia="仿宋" w:hAnsi="仿宋" w:hint="eastAsia"/>
          <w:sz w:val="32"/>
          <w:szCs w:val="32"/>
        </w:rPr>
        <w:t>新认定为国家和省规划布局内重点软件企业的，分别一次性奖励</w:t>
      </w:r>
      <w:r w:rsidRPr="00E256C7">
        <w:rPr>
          <w:rFonts w:ascii="仿宋" w:eastAsia="仿宋" w:hAnsi="仿宋"/>
          <w:sz w:val="32"/>
          <w:szCs w:val="32"/>
        </w:rPr>
        <w:t>30</w:t>
      </w:r>
      <w:r w:rsidRPr="00E256C7">
        <w:rPr>
          <w:rFonts w:ascii="仿宋" w:eastAsia="仿宋" w:hAnsi="仿宋" w:hint="eastAsia"/>
          <w:sz w:val="32"/>
          <w:szCs w:val="32"/>
        </w:rPr>
        <w:t>万元、</w:t>
      </w:r>
      <w:r w:rsidRPr="00E256C7">
        <w:rPr>
          <w:rFonts w:ascii="仿宋" w:eastAsia="仿宋" w:hAnsi="仿宋"/>
          <w:sz w:val="32"/>
          <w:szCs w:val="32"/>
        </w:rPr>
        <w:t>20</w:t>
      </w:r>
      <w:r w:rsidRPr="00E256C7">
        <w:rPr>
          <w:rFonts w:ascii="仿宋" w:eastAsia="仿宋" w:hAnsi="仿宋" w:hint="eastAsia"/>
          <w:sz w:val="32"/>
          <w:szCs w:val="32"/>
        </w:rPr>
        <w:t>万元；新获评江苏省优秀软件产品奖（金慧奖）的，一次性奖励</w:t>
      </w:r>
      <w:r w:rsidRPr="00E256C7">
        <w:rPr>
          <w:rFonts w:ascii="仿宋" w:eastAsia="仿宋" w:hAnsi="仿宋"/>
          <w:sz w:val="32"/>
          <w:szCs w:val="32"/>
        </w:rPr>
        <w:t>10</w:t>
      </w:r>
      <w:r w:rsidRPr="00E256C7">
        <w:rPr>
          <w:rFonts w:ascii="仿宋" w:eastAsia="仿宋" w:hAnsi="仿宋" w:hint="eastAsia"/>
          <w:sz w:val="32"/>
          <w:szCs w:val="32"/>
        </w:rPr>
        <w:t>万元；新认定为省级双软企业的，一次性奖励</w:t>
      </w:r>
      <w:r w:rsidRPr="00E256C7">
        <w:rPr>
          <w:rFonts w:ascii="仿宋" w:eastAsia="仿宋" w:hAnsi="仿宋"/>
          <w:sz w:val="32"/>
          <w:szCs w:val="32"/>
        </w:rPr>
        <w:t>10</w:t>
      </w:r>
      <w:r w:rsidRPr="00E256C7">
        <w:rPr>
          <w:rFonts w:ascii="仿宋" w:eastAsia="仿宋" w:hAnsi="仿宋" w:hint="eastAsia"/>
          <w:sz w:val="32"/>
          <w:szCs w:val="32"/>
        </w:rPr>
        <w:t>万元。</w:t>
      </w:r>
    </w:p>
    <w:p w:rsidR="00FB03C4" w:rsidRPr="00E256C7" w:rsidRDefault="00FB03C4" w:rsidP="00E256C7">
      <w:pPr>
        <w:spacing w:line="580" w:lineRule="exact"/>
        <w:jc w:val="left"/>
        <w:rPr>
          <w:rFonts w:ascii="仿宋" w:eastAsia="仿宋" w:hAnsi="仿宋"/>
          <w:sz w:val="32"/>
          <w:szCs w:val="32"/>
        </w:rPr>
      </w:pPr>
      <w:r>
        <w:rPr>
          <w:rFonts w:ascii="仿宋" w:eastAsia="仿宋" w:hAnsi="仿宋"/>
          <w:sz w:val="32"/>
          <w:szCs w:val="32"/>
        </w:rPr>
        <w:t xml:space="preserve">    </w:t>
      </w:r>
      <w:r w:rsidRPr="00E256C7">
        <w:rPr>
          <w:rFonts w:ascii="仿宋" w:eastAsia="仿宋" w:hAnsi="仿宋"/>
          <w:sz w:val="32"/>
          <w:szCs w:val="32"/>
        </w:rPr>
        <w:t>2</w:t>
      </w:r>
      <w:r w:rsidRPr="00E256C7">
        <w:rPr>
          <w:rFonts w:ascii="仿宋" w:eastAsia="仿宋" w:hAnsi="仿宋" w:hint="eastAsia"/>
          <w:sz w:val="32"/>
          <w:szCs w:val="32"/>
        </w:rPr>
        <w:t>、支持企业运用智能软件。采用智能软件技术提升生产、管理且当年度投资额超过</w:t>
      </w:r>
      <w:r w:rsidRPr="00E256C7">
        <w:rPr>
          <w:rFonts w:ascii="仿宋" w:eastAsia="仿宋" w:hAnsi="仿宋"/>
          <w:sz w:val="32"/>
          <w:szCs w:val="32"/>
        </w:rPr>
        <w:t>100</w:t>
      </w:r>
      <w:r w:rsidRPr="00E256C7">
        <w:rPr>
          <w:rFonts w:ascii="仿宋" w:eastAsia="仿宋" w:hAnsi="仿宋" w:hint="eastAsia"/>
          <w:sz w:val="32"/>
          <w:szCs w:val="32"/>
        </w:rPr>
        <w:t>万元以上的，按不超过软件购置额的</w:t>
      </w:r>
      <w:r w:rsidRPr="00E256C7">
        <w:rPr>
          <w:rFonts w:ascii="仿宋" w:eastAsia="仿宋" w:hAnsi="仿宋"/>
          <w:sz w:val="32"/>
          <w:szCs w:val="32"/>
        </w:rPr>
        <w:t>5%</w:t>
      </w:r>
      <w:r w:rsidRPr="00E256C7">
        <w:rPr>
          <w:rFonts w:ascii="仿宋" w:eastAsia="仿宋" w:hAnsi="仿宋" w:hint="eastAsia"/>
          <w:sz w:val="32"/>
          <w:szCs w:val="32"/>
        </w:rPr>
        <w:t>进行补助，单个企业当年度最高不超过</w:t>
      </w:r>
      <w:r w:rsidRPr="00E256C7">
        <w:rPr>
          <w:rFonts w:ascii="仿宋" w:eastAsia="仿宋" w:hAnsi="仿宋"/>
          <w:sz w:val="32"/>
          <w:szCs w:val="32"/>
        </w:rPr>
        <w:t>30</w:t>
      </w:r>
      <w:r w:rsidRPr="00E256C7">
        <w:rPr>
          <w:rFonts w:ascii="仿宋" w:eastAsia="仿宋" w:hAnsi="仿宋" w:hint="eastAsia"/>
          <w:sz w:val="32"/>
          <w:szCs w:val="32"/>
        </w:rPr>
        <w:t>万元。</w:t>
      </w:r>
    </w:p>
    <w:p w:rsidR="00FB03C4" w:rsidRDefault="00FB03C4" w:rsidP="0077596A">
      <w:pPr>
        <w:spacing w:line="580" w:lineRule="exact"/>
        <w:jc w:val="left"/>
        <w:rPr>
          <w:rFonts w:ascii="仿宋" w:eastAsia="仿宋" w:hAnsi="仿宋"/>
          <w:sz w:val="32"/>
          <w:szCs w:val="32"/>
        </w:rPr>
      </w:pPr>
      <w:r>
        <w:rPr>
          <w:rFonts w:ascii="仿宋" w:eastAsia="仿宋" w:hAnsi="仿宋" w:hint="eastAsia"/>
          <w:sz w:val="32"/>
          <w:szCs w:val="32"/>
        </w:rPr>
        <w:t>二、</w:t>
      </w:r>
      <w:r w:rsidRPr="00D23FF8">
        <w:rPr>
          <w:rFonts w:ascii="仿宋" w:eastAsia="仿宋" w:hAnsi="仿宋" w:hint="eastAsia"/>
          <w:sz w:val="32"/>
          <w:szCs w:val="32"/>
        </w:rPr>
        <w:t>申报对象：</w:t>
      </w:r>
    </w:p>
    <w:p w:rsidR="00FB03C4" w:rsidRPr="00E256C7" w:rsidRDefault="00FB03C4" w:rsidP="0077596A">
      <w:pPr>
        <w:spacing w:line="580" w:lineRule="exact"/>
        <w:jc w:val="left"/>
        <w:rPr>
          <w:rFonts w:ascii="仿宋" w:eastAsia="仿宋" w:hAnsi="仿宋"/>
          <w:sz w:val="32"/>
          <w:szCs w:val="32"/>
        </w:rPr>
      </w:pPr>
      <w:r>
        <w:rPr>
          <w:rFonts w:ascii="仿宋" w:eastAsia="仿宋" w:hAnsi="仿宋"/>
          <w:sz w:val="32"/>
          <w:szCs w:val="32"/>
        </w:rPr>
        <w:t xml:space="preserve">    </w:t>
      </w:r>
      <w:r w:rsidRPr="00D23FF8">
        <w:rPr>
          <w:rFonts w:ascii="仿宋" w:eastAsia="仿宋" w:hAnsi="仿宋" w:hint="eastAsia"/>
          <w:sz w:val="32"/>
          <w:szCs w:val="32"/>
        </w:rPr>
        <w:t>在武进区行政区域内注册、具有独立法人资格的企业</w:t>
      </w:r>
    </w:p>
    <w:p w:rsidR="00FB03C4" w:rsidRPr="00D23FF8" w:rsidRDefault="00FB03C4" w:rsidP="00D23FF8">
      <w:pPr>
        <w:rPr>
          <w:rFonts w:ascii="仿宋" w:eastAsia="仿宋" w:hAnsi="仿宋"/>
          <w:sz w:val="32"/>
          <w:szCs w:val="32"/>
        </w:rPr>
      </w:pPr>
      <w:r>
        <w:rPr>
          <w:rFonts w:ascii="仿宋" w:eastAsia="仿宋" w:hAnsi="仿宋" w:hint="eastAsia"/>
          <w:sz w:val="32"/>
          <w:szCs w:val="32"/>
        </w:rPr>
        <w:t>三、</w:t>
      </w:r>
      <w:r w:rsidRPr="00D23FF8">
        <w:rPr>
          <w:rFonts w:ascii="仿宋" w:eastAsia="仿宋" w:hAnsi="仿宋" w:hint="eastAsia"/>
          <w:sz w:val="32"/>
          <w:szCs w:val="32"/>
        </w:rPr>
        <w:t>申报条件：</w:t>
      </w:r>
    </w:p>
    <w:p w:rsidR="00FB03C4" w:rsidRPr="00D23FF8" w:rsidRDefault="00FB03C4" w:rsidP="004207A5">
      <w:pPr>
        <w:ind w:firstLineChars="181" w:firstLine="31680"/>
        <w:rPr>
          <w:rFonts w:ascii="仿宋" w:eastAsia="仿宋" w:hAnsi="仿宋"/>
          <w:sz w:val="32"/>
          <w:szCs w:val="32"/>
        </w:rPr>
      </w:pPr>
      <w:r w:rsidRPr="00D23FF8">
        <w:rPr>
          <w:rFonts w:ascii="仿宋" w:eastAsia="仿宋" w:hAnsi="仿宋" w:hint="eastAsia"/>
          <w:sz w:val="32"/>
          <w:szCs w:val="32"/>
        </w:rPr>
        <w:t>（一）</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当年新认定为国家和省规划布局内重点软件企业；</w:t>
      </w:r>
    </w:p>
    <w:p w:rsidR="00FB03C4" w:rsidRPr="00D23FF8" w:rsidRDefault="00FB03C4" w:rsidP="004207A5">
      <w:pPr>
        <w:ind w:firstLineChars="181" w:firstLine="31680"/>
        <w:rPr>
          <w:rFonts w:ascii="仿宋" w:eastAsia="仿宋" w:hAnsi="仿宋"/>
          <w:sz w:val="32"/>
          <w:szCs w:val="32"/>
        </w:rPr>
      </w:pPr>
      <w:r w:rsidRPr="00D23FF8">
        <w:rPr>
          <w:rFonts w:ascii="仿宋" w:eastAsia="仿宋" w:hAnsi="仿宋" w:hint="eastAsia"/>
          <w:sz w:val="32"/>
          <w:szCs w:val="32"/>
        </w:rPr>
        <w:t>（二）</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新获评江苏省优秀软件产品奖（金慧奖）；</w:t>
      </w:r>
    </w:p>
    <w:p w:rsidR="00FB03C4" w:rsidRPr="00D23FF8" w:rsidRDefault="00FB03C4" w:rsidP="004207A5">
      <w:pPr>
        <w:ind w:firstLineChars="181" w:firstLine="31680"/>
        <w:rPr>
          <w:rFonts w:ascii="仿宋" w:eastAsia="仿宋" w:hAnsi="仿宋"/>
          <w:sz w:val="32"/>
          <w:szCs w:val="32"/>
        </w:rPr>
      </w:pPr>
      <w:r>
        <w:rPr>
          <w:rFonts w:ascii="仿宋" w:eastAsia="仿宋" w:hAnsi="仿宋" w:hint="eastAsia"/>
          <w:sz w:val="32"/>
          <w:szCs w:val="32"/>
        </w:rPr>
        <w:t>（三）</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新认定为省级双软企业。</w:t>
      </w:r>
    </w:p>
    <w:p w:rsidR="00FB03C4" w:rsidRDefault="00FB03C4" w:rsidP="004207A5">
      <w:pPr>
        <w:ind w:firstLineChars="181" w:firstLine="31680"/>
        <w:rPr>
          <w:rFonts w:ascii="仿宋" w:eastAsia="仿宋" w:hAnsi="仿宋"/>
          <w:sz w:val="32"/>
          <w:szCs w:val="32"/>
        </w:rPr>
      </w:pPr>
      <w:r>
        <w:rPr>
          <w:rFonts w:ascii="仿宋" w:eastAsia="仿宋" w:hAnsi="仿宋" w:hint="eastAsia"/>
          <w:sz w:val="32"/>
          <w:szCs w:val="32"/>
        </w:rPr>
        <w:t>（四）</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采用智能软件技术提升生产、管理且当年度投资额超过</w:t>
      </w:r>
      <w:r w:rsidRPr="00D23FF8">
        <w:rPr>
          <w:rFonts w:ascii="仿宋" w:eastAsia="仿宋" w:hAnsi="仿宋"/>
          <w:sz w:val="32"/>
          <w:szCs w:val="32"/>
        </w:rPr>
        <w:t>100</w:t>
      </w:r>
      <w:r w:rsidRPr="00D23FF8">
        <w:rPr>
          <w:rFonts w:ascii="仿宋" w:eastAsia="仿宋" w:hAnsi="仿宋" w:hint="eastAsia"/>
          <w:sz w:val="32"/>
          <w:szCs w:val="32"/>
        </w:rPr>
        <w:t>万元以上的</w:t>
      </w:r>
      <w:r>
        <w:rPr>
          <w:rFonts w:ascii="仿宋" w:eastAsia="仿宋" w:hAnsi="仿宋" w:hint="eastAsia"/>
          <w:sz w:val="32"/>
          <w:szCs w:val="32"/>
        </w:rPr>
        <w:t>企业</w:t>
      </w:r>
      <w:r w:rsidRPr="00D23FF8">
        <w:rPr>
          <w:rFonts w:ascii="仿宋" w:eastAsia="仿宋" w:hAnsi="仿宋" w:hint="eastAsia"/>
          <w:sz w:val="32"/>
          <w:szCs w:val="32"/>
        </w:rPr>
        <w:t>。</w:t>
      </w:r>
    </w:p>
    <w:p w:rsidR="00FB03C4" w:rsidRPr="00D23FF8" w:rsidRDefault="00FB03C4" w:rsidP="00D23FF8">
      <w:pPr>
        <w:rPr>
          <w:rFonts w:ascii="仿宋" w:eastAsia="仿宋" w:hAnsi="仿宋"/>
          <w:sz w:val="32"/>
          <w:szCs w:val="32"/>
        </w:rPr>
      </w:pPr>
      <w:r>
        <w:rPr>
          <w:rFonts w:ascii="仿宋" w:eastAsia="仿宋" w:hAnsi="仿宋" w:hint="eastAsia"/>
          <w:sz w:val="32"/>
          <w:szCs w:val="32"/>
        </w:rPr>
        <w:t>四、</w:t>
      </w:r>
      <w:r w:rsidRPr="00D23FF8">
        <w:rPr>
          <w:rFonts w:ascii="仿宋" w:eastAsia="仿宋" w:hAnsi="仿宋" w:hint="eastAsia"/>
          <w:sz w:val="32"/>
          <w:szCs w:val="32"/>
        </w:rPr>
        <w:t>支持方式：</w:t>
      </w:r>
    </w:p>
    <w:p w:rsidR="00FB03C4" w:rsidRPr="00D23FF8" w:rsidRDefault="00FB03C4" w:rsidP="00D23FF8">
      <w:pPr>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 xml:space="preserve">　（一）</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新认定为国家和省规划布局内重点软件企业的，分别一次性奖励</w:t>
      </w:r>
      <w:r w:rsidRPr="00D23FF8">
        <w:rPr>
          <w:rFonts w:ascii="仿宋" w:eastAsia="仿宋" w:hAnsi="仿宋"/>
          <w:sz w:val="32"/>
          <w:szCs w:val="32"/>
        </w:rPr>
        <w:t>30</w:t>
      </w:r>
      <w:r w:rsidRPr="00D23FF8">
        <w:rPr>
          <w:rFonts w:ascii="仿宋" w:eastAsia="仿宋" w:hAnsi="仿宋" w:hint="eastAsia"/>
          <w:sz w:val="32"/>
          <w:szCs w:val="32"/>
        </w:rPr>
        <w:t>万元、</w:t>
      </w:r>
      <w:r w:rsidRPr="00D23FF8">
        <w:rPr>
          <w:rFonts w:ascii="仿宋" w:eastAsia="仿宋" w:hAnsi="仿宋"/>
          <w:sz w:val="32"/>
          <w:szCs w:val="32"/>
        </w:rPr>
        <w:t>20</w:t>
      </w:r>
      <w:r w:rsidRPr="00D23FF8">
        <w:rPr>
          <w:rFonts w:ascii="仿宋" w:eastAsia="仿宋" w:hAnsi="仿宋" w:hint="eastAsia"/>
          <w:sz w:val="32"/>
          <w:szCs w:val="32"/>
        </w:rPr>
        <w:t>万元；</w:t>
      </w:r>
    </w:p>
    <w:p w:rsidR="00FB03C4" w:rsidRPr="00D23FF8" w:rsidRDefault="00FB03C4" w:rsidP="004207A5">
      <w:pPr>
        <w:ind w:firstLineChars="180" w:firstLine="31680"/>
        <w:rPr>
          <w:rFonts w:ascii="仿宋" w:eastAsia="仿宋" w:hAnsi="仿宋"/>
          <w:sz w:val="32"/>
          <w:szCs w:val="32"/>
        </w:rPr>
      </w:pPr>
      <w:r w:rsidRPr="00D23FF8">
        <w:rPr>
          <w:rFonts w:ascii="仿宋" w:eastAsia="仿宋" w:hAnsi="仿宋" w:hint="eastAsia"/>
          <w:sz w:val="32"/>
          <w:szCs w:val="32"/>
        </w:rPr>
        <w:t>（二）</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新获评江苏省优秀软件产品奖（金慧奖）的，一次性奖励</w:t>
      </w:r>
      <w:r w:rsidRPr="00D23FF8">
        <w:rPr>
          <w:rFonts w:ascii="仿宋" w:eastAsia="仿宋" w:hAnsi="仿宋"/>
          <w:sz w:val="32"/>
          <w:szCs w:val="32"/>
        </w:rPr>
        <w:t>10</w:t>
      </w:r>
      <w:r w:rsidRPr="00D23FF8">
        <w:rPr>
          <w:rFonts w:ascii="仿宋" w:eastAsia="仿宋" w:hAnsi="仿宋" w:hint="eastAsia"/>
          <w:sz w:val="32"/>
          <w:szCs w:val="32"/>
        </w:rPr>
        <w:t>万元</w:t>
      </w:r>
      <w:r>
        <w:rPr>
          <w:rFonts w:ascii="仿宋" w:eastAsia="仿宋" w:hAnsi="仿宋"/>
          <w:sz w:val="32"/>
          <w:szCs w:val="32"/>
        </w:rPr>
        <w:t>;</w:t>
      </w:r>
    </w:p>
    <w:p w:rsidR="00FB03C4" w:rsidRPr="00D23FF8" w:rsidRDefault="00FB03C4" w:rsidP="004207A5">
      <w:pPr>
        <w:ind w:firstLineChars="200" w:firstLine="31680"/>
        <w:rPr>
          <w:rFonts w:ascii="仿宋" w:eastAsia="仿宋" w:hAnsi="仿宋"/>
          <w:sz w:val="32"/>
          <w:szCs w:val="32"/>
        </w:rPr>
      </w:pPr>
      <w:r w:rsidRPr="00D23FF8">
        <w:rPr>
          <w:rFonts w:ascii="仿宋" w:eastAsia="仿宋" w:hAnsi="仿宋" w:hint="eastAsia"/>
          <w:sz w:val="32"/>
          <w:szCs w:val="32"/>
        </w:rPr>
        <w:t>（三）</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新认定为省级双软企业的，一次性奖励</w:t>
      </w:r>
      <w:r w:rsidRPr="00D23FF8">
        <w:rPr>
          <w:rFonts w:ascii="仿宋" w:eastAsia="仿宋" w:hAnsi="仿宋"/>
          <w:sz w:val="32"/>
          <w:szCs w:val="32"/>
        </w:rPr>
        <w:t>10</w:t>
      </w:r>
      <w:r>
        <w:rPr>
          <w:rFonts w:ascii="仿宋" w:eastAsia="仿宋" w:hAnsi="仿宋" w:hint="eastAsia"/>
          <w:sz w:val="32"/>
          <w:szCs w:val="32"/>
        </w:rPr>
        <w:t>万元</w:t>
      </w:r>
      <w:r>
        <w:rPr>
          <w:rFonts w:ascii="仿宋" w:eastAsia="仿宋" w:hAnsi="仿宋"/>
          <w:sz w:val="32"/>
          <w:szCs w:val="32"/>
        </w:rPr>
        <w:t>;</w:t>
      </w:r>
    </w:p>
    <w:p w:rsidR="00FB03C4" w:rsidRPr="00D23FF8" w:rsidRDefault="00FB03C4" w:rsidP="004207A5">
      <w:pPr>
        <w:ind w:firstLineChars="180" w:firstLine="31680"/>
        <w:rPr>
          <w:rFonts w:ascii="仿宋" w:eastAsia="仿宋" w:hAnsi="仿宋"/>
          <w:sz w:val="32"/>
          <w:szCs w:val="32"/>
        </w:rPr>
      </w:pPr>
      <w:r w:rsidRPr="00D23FF8">
        <w:rPr>
          <w:rFonts w:ascii="仿宋" w:eastAsia="仿宋" w:hAnsi="仿宋" w:hint="eastAsia"/>
          <w:sz w:val="32"/>
          <w:szCs w:val="32"/>
        </w:rPr>
        <w:t>（四）</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采用智能软件技术提升生产、管理且当年度投资额超过</w:t>
      </w:r>
      <w:r w:rsidRPr="00D23FF8">
        <w:rPr>
          <w:rFonts w:ascii="仿宋" w:eastAsia="仿宋" w:hAnsi="仿宋"/>
          <w:sz w:val="32"/>
          <w:szCs w:val="32"/>
        </w:rPr>
        <w:t>100</w:t>
      </w:r>
      <w:r w:rsidRPr="00D23FF8">
        <w:rPr>
          <w:rFonts w:ascii="仿宋" w:eastAsia="仿宋" w:hAnsi="仿宋" w:hint="eastAsia"/>
          <w:sz w:val="32"/>
          <w:szCs w:val="32"/>
        </w:rPr>
        <w:t>万元以上的，按不超过软件购置额的</w:t>
      </w:r>
      <w:r w:rsidRPr="00D23FF8">
        <w:rPr>
          <w:rFonts w:ascii="仿宋" w:eastAsia="仿宋" w:hAnsi="仿宋"/>
          <w:sz w:val="32"/>
          <w:szCs w:val="32"/>
        </w:rPr>
        <w:t>5%</w:t>
      </w:r>
      <w:r w:rsidRPr="00D23FF8">
        <w:rPr>
          <w:rFonts w:ascii="仿宋" w:eastAsia="仿宋" w:hAnsi="仿宋" w:hint="eastAsia"/>
          <w:sz w:val="32"/>
          <w:szCs w:val="32"/>
        </w:rPr>
        <w:t>进行补助</w:t>
      </w:r>
      <w:r w:rsidRPr="00D23FF8">
        <w:rPr>
          <w:rFonts w:ascii="仿宋" w:eastAsia="仿宋" w:hAnsi="仿宋"/>
          <w:sz w:val="32"/>
          <w:szCs w:val="32"/>
        </w:rPr>
        <w:t>,</w:t>
      </w:r>
      <w:r w:rsidRPr="00D23FF8">
        <w:rPr>
          <w:rFonts w:ascii="仿宋" w:eastAsia="仿宋" w:hAnsi="仿宋" w:hint="eastAsia"/>
          <w:sz w:val="32"/>
          <w:szCs w:val="32"/>
        </w:rPr>
        <w:t>单个企业当年度最高不超过</w:t>
      </w:r>
      <w:r w:rsidRPr="00D23FF8">
        <w:rPr>
          <w:rFonts w:ascii="仿宋" w:eastAsia="仿宋" w:hAnsi="仿宋"/>
          <w:sz w:val="32"/>
          <w:szCs w:val="32"/>
        </w:rPr>
        <w:t>30</w:t>
      </w:r>
      <w:r w:rsidRPr="00D23FF8">
        <w:rPr>
          <w:rFonts w:ascii="仿宋" w:eastAsia="仿宋" w:hAnsi="仿宋" w:hint="eastAsia"/>
          <w:sz w:val="32"/>
          <w:szCs w:val="32"/>
        </w:rPr>
        <w:t>万元。</w:t>
      </w:r>
    </w:p>
    <w:p w:rsidR="00FB03C4" w:rsidRPr="00D23FF8" w:rsidRDefault="00FB03C4" w:rsidP="00D23FF8">
      <w:pPr>
        <w:rPr>
          <w:rFonts w:ascii="仿宋" w:eastAsia="仿宋" w:hAnsi="仿宋"/>
          <w:sz w:val="32"/>
          <w:szCs w:val="32"/>
        </w:rPr>
      </w:pPr>
      <w:r>
        <w:rPr>
          <w:rFonts w:ascii="仿宋" w:eastAsia="仿宋" w:hAnsi="仿宋" w:hint="eastAsia"/>
          <w:sz w:val="32"/>
          <w:szCs w:val="32"/>
        </w:rPr>
        <w:t>五、</w:t>
      </w:r>
      <w:r w:rsidRPr="00D23FF8">
        <w:rPr>
          <w:rFonts w:ascii="仿宋" w:eastAsia="仿宋" w:hAnsi="仿宋" w:hint="eastAsia"/>
          <w:sz w:val="32"/>
          <w:szCs w:val="32"/>
        </w:rPr>
        <w:t>申报程序：</w:t>
      </w:r>
    </w:p>
    <w:p w:rsidR="00FB03C4" w:rsidRPr="00D23FF8" w:rsidRDefault="00FB03C4" w:rsidP="00D23FF8">
      <w:pPr>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 xml:space="preserve">　</w:t>
      </w:r>
      <w:r w:rsidRPr="00D23FF8">
        <w:rPr>
          <w:rFonts w:ascii="仿宋" w:eastAsia="仿宋" w:hAnsi="仿宋" w:hint="eastAsia"/>
          <w:sz w:val="32"/>
          <w:szCs w:val="32"/>
        </w:rPr>
        <w:t>（</w:t>
      </w:r>
      <w:r>
        <w:rPr>
          <w:rFonts w:ascii="仿宋" w:eastAsia="仿宋" w:hAnsi="仿宋" w:hint="eastAsia"/>
          <w:sz w:val="32"/>
          <w:szCs w:val="32"/>
        </w:rPr>
        <w:t>一</w:t>
      </w:r>
      <w:r w:rsidRPr="00D23FF8">
        <w:rPr>
          <w:rFonts w:ascii="仿宋" w:eastAsia="仿宋" w:hAnsi="仿宋" w:hint="eastAsia"/>
          <w:sz w:val="32"/>
          <w:szCs w:val="32"/>
        </w:rPr>
        <w:t>）符合申报条件中（一）、（二）、（三）类的企业须</w:t>
      </w:r>
      <w:r>
        <w:rPr>
          <w:rFonts w:ascii="仿宋" w:eastAsia="仿宋" w:hAnsi="仿宋" w:hint="eastAsia"/>
          <w:sz w:val="32"/>
          <w:szCs w:val="32"/>
        </w:rPr>
        <w:t>填写</w:t>
      </w:r>
      <w:r w:rsidRPr="00F81AE5">
        <w:rPr>
          <w:rFonts w:ascii="仿宋" w:eastAsia="仿宋" w:hAnsi="仿宋"/>
          <w:sz w:val="32"/>
          <w:szCs w:val="32"/>
        </w:rPr>
        <w:t>201</w:t>
      </w:r>
      <w:r>
        <w:rPr>
          <w:rFonts w:ascii="仿宋" w:eastAsia="仿宋" w:hAnsi="仿宋"/>
          <w:sz w:val="32"/>
          <w:szCs w:val="32"/>
        </w:rPr>
        <w:t>8</w:t>
      </w:r>
      <w:r w:rsidRPr="00F81AE5">
        <w:rPr>
          <w:rFonts w:ascii="仿宋" w:eastAsia="仿宋" w:hAnsi="仿宋" w:hint="eastAsia"/>
          <w:sz w:val="32"/>
          <w:szCs w:val="32"/>
        </w:rPr>
        <w:t>年</w:t>
      </w:r>
      <w:r>
        <w:rPr>
          <w:rFonts w:ascii="仿宋" w:eastAsia="仿宋" w:hAnsi="仿宋" w:hint="eastAsia"/>
          <w:sz w:val="32"/>
          <w:szCs w:val="32"/>
        </w:rPr>
        <w:t>度</w:t>
      </w:r>
      <w:r w:rsidRPr="00F81AE5">
        <w:rPr>
          <w:rFonts w:ascii="仿宋" w:eastAsia="仿宋" w:hAnsi="仿宋" w:hint="eastAsia"/>
          <w:sz w:val="32"/>
          <w:szCs w:val="32"/>
        </w:rPr>
        <w:t>武进区实施工业强区战略加快工业经济创新发展扶持政策认定奖励类项目申请表</w:t>
      </w:r>
      <w:r>
        <w:rPr>
          <w:rFonts w:ascii="仿宋" w:eastAsia="仿宋" w:hAnsi="仿宋" w:hint="eastAsia"/>
          <w:sz w:val="32"/>
          <w:szCs w:val="32"/>
        </w:rPr>
        <w:t>，并</w:t>
      </w:r>
      <w:r w:rsidRPr="00D23FF8">
        <w:rPr>
          <w:rFonts w:ascii="仿宋" w:eastAsia="仿宋" w:hAnsi="仿宋" w:hint="eastAsia"/>
          <w:sz w:val="32"/>
          <w:szCs w:val="32"/>
        </w:rPr>
        <w:t>提供</w:t>
      </w:r>
      <w:r>
        <w:rPr>
          <w:rFonts w:ascii="仿宋" w:eastAsia="仿宋" w:hAnsi="仿宋" w:hint="eastAsia"/>
          <w:sz w:val="32"/>
          <w:szCs w:val="32"/>
        </w:rPr>
        <w:t>当年填报信息产业年报的相关资料复印件、</w:t>
      </w:r>
      <w:r w:rsidRPr="00D23FF8">
        <w:rPr>
          <w:rFonts w:ascii="仿宋" w:eastAsia="仿宋" w:hAnsi="仿宋" w:hint="eastAsia"/>
          <w:sz w:val="32"/>
          <w:szCs w:val="32"/>
        </w:rPr>
        <w:t>企业营业执照（副本）复印件、奖励证书复印件、获批文件复印件，以上复印件加盖企业公章。</w:t>
      </w:r>
    </w:p>
    <w:p w:rsidR="00FB03C4" w:rsidRPr="005B2F2B" w:rsidRDefault="00FB03C4" w:rsidP="00D23FF8">
      <w:pPr>
        <w:rPr>
          <w:rFonts w:ascii="仿宋" w:eastAsia="仿宋" w:hAnsi="仿宋"/>
          <w:color w:val="FF0000"/>
          <w:sz w:val="32"/>
          <w:szCs w:val="32"/>
        </w:rPr>
      </w:pP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sidRPr="00D23FF8">
        <w:rPr>
          <w:rFonts w:ascii="仿宋" w:eastAsia="仿宋" w:hAnsi="仿宋" w:hint="eastAsia"/>
          <w:sz w:val="32"/>
          <w:szCs w:val="32"/>
        </w:rPr>
        <w:t>（</w:t>
      </w:r>
      <w:r>
        <w:rPr>
          <w:rFonts w:ascii="仿宋" w:eastAsia="仿宋" w:hAnsi="仿宋" w:hint="eastAsia"/>
          <w:sz w:val="32"/>
          <w:szCs w:val="32"/>
        </w:rPr>
        <w:t>二</w:t>
      </w:r>
      <w:r w:rsidRPr="00D23FF8">
        <w:rPr>
          <w:rFonts w:ascii="仿宋" w:eastAsia="仿宋" w:hAnsi="仿宋" w:hint="eastAsia"/>
          <w:sz w:val="32"/>
          <w:szCs w:val="32"/>
        </w:rPr>
        <w:t>）符合申报条件中（四）类的企业须提供</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武进区</w:t>
      </w:r>
      <w:r>
        <w:rPr>
          <w:rFonts w:ascii="仿宋" w:eastAsia="仿宋" w:hAnsi="仿宋" w:hint="eastAsia"/>
          <w:sz w:val="32"/>
          <w:szCs w:val="32"/>
        </w:rPr>
        <w:t>支持</w:t>
      </w:r>
      <w:r w:rsidRPr="00D23FF8">
        <w:rPr>
          <w:rFonts w:ascii="仿宋" w:eastAsia="仿宋" w:hAnsi="仿宋" w:hint="eastAsia"/>
          <w:sz w:val="32"/>
          <w:szCs w:val="32"/>
        </w:rPr>
        <w:t>企业</w:t>
      </w:r>
      <w:r>
        <w:rPr>
          <w:rFonts w:ascii="仿宋" w:eastAsia="仿宋" w:hAnsi="仿宋" w:hint="eastAsia"/>
          <w:sz w:val="32"/>
          <w:szCs w:val="32"/>
        </w:rPr>
        <w:t>运用</w:t>
      </w:r>
      <w:r w:rsidRPr="00D23FF8">
        <w:rPr>
          <w:rFonts w:ascii="仿宋" w:eastAsia="仿宋" w:hAnsi="仿宋" w:hint="eastAsia"/>
          <w:sz w:val="32"/>
          <w:szCs w:val="32"/>
        </w:rPr>
        <w:t>智能软件</w:t>
      </w:r>
      <w:r>
        <w:rPr>
          <w:rFonts w:ascii="仿宋" w:eastAsia="仿宋" w:hAnsi="仿宋" w:hint="eastAsia"/>
          <w:sz w:val="32"/>
          <w:szCs w:val="32"/>
        </w:rPr>
        <w:t>项目</w:t>
      </w:r>
      <w:r w:rsidRPr="00D23FF8">
        <w:rPr>
          <w:rFonts w:ascii="仿宋" w:eastAsia="仿宋" w:hAnsi="仿宋" w:hint="eastAsia"/>
          <w:sz w:val="32"/>
          <w:szCs w:val="32"/>
        </w:rPr>
        <w:t>申请表</w:t>
      </w:r>
      <w:r>
        <w:rPr>
          <w:rFonts w:ascii="仿宋" w:eastAsia="仿宋" w:hAnsi="仿宋" w:hint="eastAsia"/>
          <w:sz w:val="32"/>
          <w:szCs w:val="32"/>
        </w:rPr>
        <w:t>、</w:t>
      </w:r>
      <w:r w:rsidRPr="00D23FF8">
        <w:rPr>
          <w:rFonts w:ascii="仿宋" w:eastAsia="仿宋" w:hAnsi="仿宋" w:hint="eastAsia"/>
          <w:sz w:val="32"/>
          <w:szCs w:val="32"/>
        </w:rPr>
        <w:t>企业营业执照（副本）复印件、</w:t>
      </w:r>
      <w:r>
        <w:rPr>
          <w:rFonts w:ascii="仿宋" w:eastAsia="仿宋" w:hAnsi="仿宋" w:hint="eastAsia"/>
          <w:sz w:val="32"/>
          <w:szCs w:val="32"/>
        </w:rPr>
        <w:t>购置智能软件发票复印件及</w:t>
      </w:r>
      <w:r w:rsidRPr="00820C65">
        <w:rPr>
          <w:rFonts w:ascii="仿宋" w:eastAsia="仿宋" w:hAnsi="仿宋" w:hint="eastAsia"/>
          <w:spacing w:val="-4"/>
          <w:sz w:val="32"/>
          <w:szCs w:val="32"/>
        </w:rPr>
        <w:t>有资质的审计或税务事务所编制的</w:t>
      </w:r>
      <w:r>
        <w:rPr>
          <w:rFonts w:ascii="仿宋" w:eastAsia="仿宋" w:hAnsi="仿宋" w:hint="eastAsia"/>
          <w:spacing w:val="-4"/>
          <w:sz w:val="32"/>
          <w:szCs w:val="32"/>
        </w:rPr>
        <w:t>针对全年软件购置的专项</w:t>
      </w:r>
      <w:r w:rsidRPr="00820C65">
        <w:rPr>
          <w:rFonts w:ascii="仿宋" w:eastAsia="仿宋" w:hAnsi="仿宋" w:hint="eastAsia"/>
          <w:spacing w:val="-4"/>
          <w:sz w:val="32"/>
          <w:szCs w:val="32"/>
        </w:rPr>
        <w:t>审计报告</w:t>
      </w:r>
      <w:r w:rsidRPr="00D23FF8">
        <w:rPr>
          <w:rFonts w:ascii="仿宋" w:eastAsia="仿宋" w:hAnsi="仿宋" w:hint="eastAsia"/>
          <w:sz w:val="32"/>
          <w:szCs w:val="32"/>
        </w:rPr>
        <w:t>等其他证明材料。</w:t>
      </w:r>
    </w:p>
    <w:p w:rsidR="00FB03C4" w:rsidRPr="00D23FF8" w:rsidRDefault="00FB03C4" w:rsidP="00D23FF8">
      <w:pPr>
        <w:rPr>
          <w:rFonts w:ascii="仿宋" w:eastAsia="仿宋" w:hAnsi="仿宋"/>
          <w:sz w:val="32"/>
          <w:szCs w:val="32"/>
        </w:rPr>
      </w:pPr>
      <w:r>
        <w:rPr>
          <w:rFonts w:ascii="仿宋" w:eastAsia="仿宋" w:hAnsi="仿宋" w:hint="eastAsia"/>
          <w:sz w:val="32"/>
          <w:szCs w:val="32"/>
        </w:rPr>
        <w:t>六</w:t>
      </w:r>
      <w:r w:rsidRPr="00D23FF8">
        <w:rPr>
          <w:rFonts w:ascii="仿宋" w:eastAsia="仿宋" w:hAnsi="仿宋" w:hint="eastAsia"/>
          <w:sz w:val="32"/>
          <w:szCs w:val="32"/>
        </w:rPr>
        <w:t>、申报时间：</w:t>
      </w:r>
    </w:p>
    <w:p w:rsidR="00FB03C4" w:rsidRDefault="00FB03C4" w:rsidP="004207A5">
      <w:pPr>
        <w:ind w:firstLineChars="230" w:firstLine="31680"/>
        <w:rPr>
          <w:rFonts w:ascii="仿宋" w:eastAsia="仿宋" w:hAnsi="仿宋"/>
          <w:sz w:val="32"/>
          <w:szCs w:val="32"/>
        </w:rPr>
      </w:pPr>
      <w:r w:rsidRPr="00D23FF8">
        <w:rPr>
          <w:rFonts w:ascii="仿宋" w:eastAsia="仿宋" w:hAnsi="仿宋" w:hint="eastAsia"/>
          <w:sz w:val="32"/>
          <w:szCs w:val="32"/>
        </w:rPr>
        <w:t>纸质申报材料统一用</w:t>
      </w:r>
      <w:r w:rsidRPr="00D23FF8">
        <w:rPr>
          <w:rFonts w:ascii="仿宋" w:eastAsia="仿宋" w:hAnsi="仿宋"/>
          <w:sz w:val="32"/>
          <w:szCs w:val="32"/>
        </w:rPr>
        <w:t>A4</w:t>
      </w:r>
      <w:r>
        <w:rPr>
          <w:rFonts w:ascii="仿宋" w:eastAsia="仿宋" w:hAnsi="仿宋" w:hint="eastAsia"/>
          <w:sz w:val="32"/>
          <w:szCs w:val="32"/>
        </w:rPr>
        <w:t>纸打印</w:t>
      </w:r>
      <w:r w:rsidRPr="00D23FF8">
        <w:rPr>
          <w:rFonts w:ascii="仿宋" w:eastAsia="仿宋" w:hAnsi="仿宋" w:hint="eastAsia"/>
          <w:sz w:val="32"/>
          <w:szCs w:val="32"/>
        </w:rPr>
        <w:t>，一式两份，由各开发区、镇统一收集</w:t>
      </w:r>
      <w:r>
        <w:rPr>
          <w:rFonts w:ascii="仿宋" w:eastAsia="仿宋" w:hAnsi="仿宋" w:hint="eastAsia"/>
          <w:sz w:val="32"/>
          <w:szCs w:val="32"/>
        </w:rPr>
        <w:t>初审盖章</w:t>
      </w:r>
      <w:r w:rsidRPr="00D23FF8">
        <w:rPr>
          <w:rFonts w:ascii="仿宋" w:eastAsia="仿宋" w:hAnsi="仿宋" w:hint="eastAsia"/>
          <w:sz w:val="32"/>
          <w:szCs w:val="32"/>
        </w:rPr>
        <w:t>后，于</w:t>
      </w:r>
      <w:smartTag w:uri="urn:schemas-microsoft-com:office:smarttags" w:element="chsdate">
        <w:smartTagPr>
          <w:attr w:name="IsROCDate" w:val="False"/>
          <w:attr w:name="IsLunarDate" w:val="False"/>
          <w:attr w:name="Day" w:val="15"/>
          <w:attr w:name="Month" w:val="4"/>
          <w:attr w:name="Year" w:val="2019"/>
        </w:smartTagPr>
        <w:r>
          <w:rPr>
            <w:rFonts w:ascii="仿宋" w:eastAsia="仿宋" w:hAnsi="仿宋"/>
            <w:sz w:val="32"/>
            <w:szCs w:val="32"/>
          </w:rPr>
          <w:t>4</w:t>
        </w:r>
        <w:r w:rsidRPr="00D23FF8">
          <w:rPr>
            <w:rFonts w:ascii="仿宋" w:eastAsia="仿宋" w:hAnsi="仿宋" w:hint="eastAsia"/>
            <w:sz w:val="32"/>
            <w:szCs w:val="32"/>
          </w:rPr>
          <w:t>月</w:t>
        </w:r>
        <w:r>
          <w:rPr>
            <w:rFonts w:ascii="仿宋" w:eastAsia="仿宋" w:hAnsi="仿宋"/>
            <w:sz w:val="32"/>
            <w:szCs w:val="32"/>
          </w:rPr>
          <w:t>15</w:t>
        </w:r>
        <w:r w:rsidRPr="00D23FF8">
          <w:rPr>
            <w:rFonts w:ascii="仿宋" w:eastAsia="仿宋" w:hAnsi="仿宋" w:hint="eastAsia"/>
            <w:sz w:val="32"/>
            <w:szCs w:val="32"/>
          </w:rPr>
          <w:t>日前</w:t>
        </w:r>
      </w:smartTag>
      <w:r w:rsidRPr="00D23FF8">
        <w:rPr>
          <w:rFonts w:ascii="仿宋" w:eastAsia="仿宋" w:hAnsi="仿宋" w:hint="eastAsia"/>
          <w:sz w:val="32"/>
          <w:szCs w:val="32"/>
        </w:rPr>
        <w:t>送区经信局电子信息和软件服务业科。</w:t>
      </w:r>
    </w:p>
    <w:p w:rsidR="00FB03C4" w:rsidRDefault="00FB03C4" w:rsidP="004207A5">
      <w:pPr>
        <w:ind w:firstLineChars="230" w:firstLine="31680"/>
        <w:rPr>
          <w:rFonts w:ascii="仿宋" w:eastAsia="仿宋" w:hAnsi="仿宋"/>
          <w:sz w:val="32"/>
          <w:szCs w:val="32"/>
        </w:rPr>
      </w:pPr>
      <w:r w:rsidRPr="00D23FF8">
        <w:rPr>
          <w:rFonts w:ascii="仿宋" w:eastAsia="仿宋" w:hAnsi="仿宋" w:hint="eastAsia"/>
          <w:sz w:val="32"/>
          <w:szCs w:val="32"/>
        </w:rPr>
        <w:t>联系人：</w:t>
      </w:r>
      <w:r>
        <w:rPr>
          <w:rFonts w:ascii="仿宋" w:eastAsia="仿宋" w:hAnsi="仿宋" w:hint="eastAsia"/>
          <w:sz w:val="32"/>
          <w:szCs w:val="32"/>
        </w:rPr>
        <w:t>电子信息和软件服务科</w:t>
      </w:r>
      <w:r>
        <w:rPr>
          <w:rFonts w:ascii="仿宋" w:eastAsia="仿宋" w:hAnsi="仿宋"/>
          <w:sz w:val="32"/>
          <w:szCs w:val="32"/>
        </w:rPr>
        <w:t xml:space="preserve">  </w:t>
      </w:r>
      <w:r>
        <w:rPr>
          <w:rFonts w:ascii="仿宋" w:eastAsia="仿宋" w:hAnsi="仿宋" w:hint="eastAsia"/>
          <w:sz w:val="32"/>
          <w:szCs w:val="32"/>
        </w:rPr>
        <w:t>沈伟</w:t>
      </w:r>
      <w:r>
        <w:rPr>
          <w:rFonts w:ascii="仿宋" w:eastAsia="仿宋" w:hAnsi="仿宋"/>
          <w:sz w:val="32"/>
          <w:szCs w:val="32"/>
        </w:rPr>
        <w:t xml:space="preserve">  </w:t>
      </w:r>
      <w:r>
        <w:rPr>
          <w:rFonts w:ascii="仿宋" w:eastAsia="仿宋" w:hAnsi="仿宋" w:hint="eastAsia"/>
          <w:sz w:val="32"/>
          <w:szCs w:val="32"/>
        </w:rPr>
        <w:t>高艳</w:t>
      </w:r>
    </w:p>
    <w:p w:rsidR="00FB03C4" w:rsidRPr="00D23FF8" w:rsidRDefault="00FB03C4" w:rsidP="004207A5">
      <w:pPr>
        <w:ind w:firstLineChars="230" w:firstLine="31680"/>
        <w:rPr>
          <w:rFonts w:ascii="仿宋" w:eastAsia="仿宋" w:hAnsi="仿宋"/>
          <w:sz w:val="32"/>
          <w:szCs w:val="32"/>
        </w:rPr>
      </w:pPr>
      <w:r>
        <w:rPr>
          <w:rFonts w:ascii="仿宋" w:eastAsia="仿宋" w:hAnsi="仿宋" w:hint="eastAsia"/>
          <w:sz w:val="32"/>
          <w:szCs w:val="32"/>
        </w:rPr>
        <w:t>联系电话：</w:t>
      </w:r>
      <w:r w:rsidRPr="00D23FF8">
        <w:rPr>
          <w:rFonts w:ascii="仿宋" w:eastAsia="仿宋" w:hAnsi="仿宋"/>
          <w:sz w:val="32"/>
          <w:szCs w:val="32"/>
        </w:rPr>
        <w:t>86310166</w:t>
      </w:r>
    </w:p>
    <w:p w:rsidR="00FB03C4" w:rsidRPr="00D23FF8" w:rsidRDefault="00FB03C4" w:rsidP="00196B1E">
      <w:pPr>
        <w:rPr>
          <w:rFonts w:ascii="仿宋" w:eastAsia="仿宋" w:hAnsi="仿宋"/>
          <w:sz w:val="32"/>
          <w:szCs w:val="32"/>
        </w:rPr>
      </w:pPr>
      <w:r w:rsidRPr="00D23FF8">
        <w:rPr>
          <w:rFonts w:ascii="仿宋" w:eastAsia="仿宋" w:hAnsi="仿宋" w:hint="eastAsia"/>
          <w:sz w:val="32"/>
          <w:szCs w:val="32"/>
        </w:rPr>
        <w:t>附件：</w:t>
      </w:r>
      <w:r w:rsidRPr="00D23FF8">
        <w:rPr>
          <w:rFonts w:ascii="仿宋" w:eastAsia="仿宋" w:hAnsi="仿宋"/>
          <w:sz w:val="32"/>
          <w:szCs w:val="32"/>
        </w:rPr>
        <w:t>201</w:t>
      </w:r>
      <w:r>
        <w:rPr>
          <w:rFonts w:ascii="仿宋" w:eastAsia="仿宋" w:hAnsi="仿宋"/>
          <w:sz w:val="32"/>
          <w:szCs w:val="32"/>
        </w:rPr>
        <w:t>8</w:t>
      </w:r>
      <w:r w:rsidRPr="00D23FF8">
        <w:rPr>
          <w:rFonts w:ascii="仿宋" w:eastAsia="仿宋" w:hAnsi="仿宋" w:hint="eastAsia"/>
          <w:sz w:val="32"/>
          <w:szCs w:val="32"/>
        </w:rPr>
        <w:t>年</w:t>
      </w:r>
      <w:r>
        <w:rPr>
          <w:rFonts w:ascii="仿宋" w:eastAsia="仿宋" w:hAnsi="仿宋" w:hint="eastAsia"/>
          <w:sz w:val="32"/>
          <w:szCs w:val="32"/>
        </w:rPr>
        <w:t>度</w:t>
      </w:r>
      <w:r w:rsidRPr="00D23FF8">
        <w:rPr>
          <w:rFonts w:ascii="仿宋" w:eastAsia="仿宋" w:hAnsi="仿宋" w:hint="eastAsia"/>
          <w:sz w:val="32"/>
          <w:szCs w:val="32"/>
        </w:rPr>
        <w:t>武进区</w:t>
      </w:r>
      <w:r>
        <w:rPr>
          <w:rFonts w:ascii="仿宋" w:eastAsia="仿宋" w:hAnsi="仿宋" w:hint="eastAsia"/>
          <w:sz w:val="32"/>
          <w:szCs w:val="32"/>
        </w:rPr>
        <w:t>支持</w:t>
      </w:r>
      <w:r w:rsidRPr="00D23FF8">
        <w:rPr>
          <w:rFonts w:ascii="仿宋" w:eastAsia="仿宋" w:hAnsi="仿宋" w:hint="eastAsia"/>
          <w:sz w:val="32"/>
          <w:szCs w:val="32"/>
        </w:rPr>
        <w:t>企业</w:t>
      </w:r>
      <w:r>
        <w:rPr>
          <w:rFonts w:ascii="仿宋" w:eastAsia="仿宋" w:hAnsi="仿宋" w:hint="eastAsia"/>
          <w:sz w:val="32"/>
          <w:szCs w:val="32"/>
        </w:rPr>
        <w:t>运用</w:t>
      </w:r>
      <w:r w:rsidRPr="00D23FF8">
        <w:rPr>
          <w:rFonts w:ascii="仿宋" w:eastAsia="仿宋" w:hAnsi="仿宋" w:hint="eastAsia"/>
          <w:sz w:val="32"/>
          <w:szCs w:val="32"/>
        </w:rPr>
        <w:t>智能软件</w:t>
      </w:r>
      <w:r>
        <w:rPr>
          <w:rFonts w:ascii="仿宋" w:eastAsia="仿宋" w:hAnsi="仿宋" w:hint="eastAsia"/>
          <w:sz w:val="32"/>
          <w:szCs w:val="32"/>
        </w:rPr>
        <w:t>项目</w:t>
      </w:r>
      <w:r w:rsidRPr="00D23FF8">
        <w:rPr>
          <w:rFonts w:ascii="仿宋" w:eastAsia="仿宋" w:hAnsi="仿宋" w:hint="eastAsia"/>
          <w:sz w:val="32"/>
          <w:szCs w:val="32"/>
        </w:rPr>
        <w:t>申请表</w:t>
      </w:r>
    </w:p>
    <w:sectPr w:rsidR="00FB03C4" w:rsidRPr="00D23FF8" w:rsidSect="003A5E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3C4" w:rsidRDefault="00FB03C4" w:rsidP="00BB0FDA">
      <w:r>
        <w:separator/>
      </w:r>
    </w:p>
  </w:endnote>
  <w:endnote w:type="continuationSeparator" w:id="0">
    <w:p w:rsidR="00FB03C4" w:rsidRDefault="00FB03C4" w:rsidP="00BB0F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3C4" w:rsidRDefault="00FB03C4" w:rsidP="00BB0FDA">
      <w:r>
        <w:separator/>
      </w:r>
    </w:p>
  </w:footnote>
  <w:footnote w:type="continuationSeparator" w:id="0">
    <w:p w:rsidR="00FB03C4" w:rsidRDefault="00FB03C4" w:rsidP="00BB0F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09AE"/>
    <w:multiLevelType w:val="hybridMultilevel"/>
    <w:tmpl w:val="148E0F64"/>
    <w:lvl w:ilvl="0" w:tplc="CC380274">
      <w:start w:val="2"/>
      <w:numFmt w:val="japaneseCounting"/>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15285F52"/>
    <w:multiLevelType w:val="hybridMultilevel"/>
    <w:tmpl w:val="ECAC31EE"/>
    <w:lvl w:ilvl="0" w:tplc="E8FA45B0">
      <w:start w:val="2"/>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8FB04AA"/>
    <w:multiLevelType w:val="hybridMultilevel"/>
    <w:tmpl w:val="00E4A0EC"/>
    <w:lvl w:ilvl="0" w:tplc="F61AD904">
      <w:start w:val="1"/>
      <w:numFmt w:val="japaneseCounting"/>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
    <w:nsid w:val="1BBA555A"/>
    <w:multiLevelType w:val="hybridMultilevel"/>
    <w:tmpl w:val="9EC6AAAC"/>
    <w:lvl w:ilvl="0" w:tplc="20F602F4">
      <w:start w:val="1"/>
      <w:numFmt w:val="decimal"/>
      <w:lvlText w:val="%1、"/>
      <w:lvlJc w:val="left"/>
      <w:pPr>
        <w:ind w:left="1125" w:hanging="705"/>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3E311F30"/>
    <w:multiLevelType w:val="hybridMultilevel"/>
    <w:tmpl w:val="D31C696E"/>
    <w:lvl w:ilvl="0" w:tplc="C646F4B2">
      <w:start w:val="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7BA66366"/>
    <w:multiLevelType w:val="hybridMultilevel"/>
    <w:tmpl w:val="C4F8ED98"/>
    <w:lvl w:ilvl="0" w:tplc="D65629B8">
      <w:start w:val="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6858"/>
    <w:rsid w:val="000165F2"/>
    <w:rsid w:val="000452B9"/>
    <w:rsid w:val="00047910"/>
    <w:rsid w:val="000C5AB5"/>
    <w:rsid w:val="00117B4E"/>
    <w:rsid w:val="00126858"/>
    <w:rsid w:val="00156055"/>
    <w:rsid w:val="00186043"/>
    <w:rsid w:val="00196B1E"/>
    <w:rsid w:val="001E425F"/>
    <w:rsid w:val="002023C7"/>
    <w:rsid w:val="002028AE"/>
    <w:rsid w:val="002954F2"/>
    <w:rsid w:val="002D0B90"/>
    <w:rsid w:val="002D0BDF"/>
    <w:rsid w:val="002F5546"/>
    <w:rsid w:val="003148F4"/>
    <w:rsid w:val="00365731"/>
    <w:rsid w:val="00380C39"/>
    <w:rsid w:val="003A490A"/>
    <w:rsid w:val="003A5E5E"/>
    <w:rsid w:val="003D23F2"/>
    <w:rsid w:val="004106A2"/>
    <w:rsid w:val="00416980"/>
    <w:rsid w:val="00417D47"/>
    <w:rsid w:val="004207A5"/>
    <w:rsid w:val="004558F8"/>
    <w:rsid w:val="0049266C"/>
    <w:rsid w:val="004A7A15"/>
    <w:rsid w:val="004E24B4"/>
    <w:rsid w:val="004F6D34"/>
    <w:rsid w:val="005043DA"/>
    <w:rsid w:val="00523569"/>
    <w:rsid w:val="00532A93"/>
    <w:rsid w:val="005444AA"/>
    <w:rsid w:val="00545054"/>
    <w:rsid w:val="00553F59"/>
    <w:rsid w:val="005B2F2B"/>
    <w:rsid w:val="005D3810"/>
    <w:rsid w:val="005D3F9F"/>
    <w:rsid w:val="005D5355"/>
    <w:rsid w:val="005E1D3C"/>
    <w:rsid w:val="005E68E7"/>
    <w:rsid w:val="0061334E"/>
    <w:rsid w:val="006525F1"/>
    <w:rsid w:val="00657F01"/>
    <w:rsid w:val="006C654C"/>
    <w:rsid w:val="00723D86"/>
    <w:rsid w:val="00740905"/>
    <w:rsid w:val="007425C0"/>
    <w:rsid w:val="00760C1A"/>
    <w:rsid w:val="00764994"/>
    <w:rsid w:val="0077596A"/>
    <w:rsid w:val="007C3477"/>
    <w:rsid w:val="00820C65"/>
    <w:rsid w:val="00850C1F"/>
    <w:rsid w:val="008B475C"/>
    <w:rsid w:val="008C1A48"/>
    <w:rsid w:val="008C32E0"/>
    <w:rsid w:val="0094113F"/>
    <w:rsid w:val="009721E5"/>
    <w:rsid w:val="009B753A"/>
    <w:rsid w:val="00A05EEC"/>
    <w:rsid w:val="00A07382"/>
    <w:rsid w:val="00A37668"/>
    <w:rsid w:val="00A4084B"/>
    <w:rsid w:val="00A60465"/>
    <w:rsid w:val="00A835C9"/>
    <w:rsid w:val="00AB736D"/>
    <w:rsid w:val="00AD5F19"/>
    <w:rsid w:val="00AD683D"/>
    <w:rsid w:val="00AE25DD"/>
    <w:rsid w:val="00AE459B"/>
    <w:rsid w:val="00B800FF"/>
    <w:rsid w:val="00BB0FDA"/>
    <w:rsid w:val="00BE32DF"/>
    <w:rsid w:val="00C414B5"/>
    <w:rsid w:val="00CB0DA7"/>
    <w:rsid w:val="00CF4E89"/>
    <w:rsid w:val="00D21D9F"/>
    <w:rsid w:val="00D23FF8"/>
    <w:rsid w:val="00D62AAE"/>
    <w:rsid w:val="00D756A2"/>
    <w:rsid w:val="00DC58CA"/>
    <w:rsid w:val="00E256C7"/>
    <w:rsid w:val="00E27C75"/>
    <w:rsid w:val="00E27CC0"/>
    <w:rsid w:val="00E41FF7"/>
    <w:rsid w:val="00E45437"/>
    <w:rsid w:val="00E4546F"/>
    <w:rsid w:val="00E64FCF"/>
    <w:rsid w:val="00E938D7"/>
    <w:rsid w:val="00E94A41"/>
    <w:rsid w:val="00EA1438"/>
    <w:rsid w:val="00EB740F"/>
    <w:rsid w:val="00EE4C6F"/>
    <w:rsid w:val="00F60BCC"/>
    <w:rsid w:val="00F81AE5"/>
    <w:rsid w:val="00FB03C4"/>
    <w:rsid w:val="00FE3B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858"/>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6858"/>
    <w:pPr>
      <w:ind w:firstLineChars="200" w:firstLine="420"/>
    </w:pPr>
  </w:style>
  <w:style w:type="paragraph" w:styleId="Header">
    <w:name w:val="header"/>
    <w:basedOn w:val="Normal"/>
    <w:link w:val="HeaderChar"/>
    <w:uiPriority w:val="99"/>
    <w:semiHidden/>
    <w:rsid w:val="00BB0FD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B0FDA"/>
    <w:rPr>
      <w:rFonts w:ascii="Times New Roman" w:eastAsia="宋体" w:hAnsi="Times New Roman" w:cs="Times New Roman"/>
      <w:sz w:val="18"/>
      <w:szCs w:val="18"/>
    </w:rPr>
  </w:style>
  <w:style w:type="paragraph" w:styleId="Footer">
    <w:name w:val="footer"/>
    <w:basedOn w:val="Normal"/>
    <w:link w:val="FooterChar"/>
    <w:uiPriority w:val="99"/>
    <w:semiHidden/>
    <w:rsid w:val="00BB0FD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B0FDA"/>
    <w:rPr>
      <w:rFonts w:ascii="Times New Roman" w:eastAsia="宋体" w:hAnsi="Times New Roman" w:cs="Times New Roman"/>
      <w:sz w:val="18"/>
      <w:szCs w:val="18"/>
    </w:rPr>
  </w:style>
  <w:style w:type="character" w:styleId="Hyperlink">
    <w:name w:val="Hyperlink"/>
    <w:basedOn w:val="DefaultParagraphFont"/>
    <w:uiPriority w:val="99"/>
    <w:rsid w:val="00BB0FD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94998564">
      <w:marLeft w:val="0"/>
      <w:marRight w:val="0"/>
      <w:marTop w:val="0"/>
      <w:marBottom w:val="0"/>
      <w:divBdr>
        <w:top w:val="none" w:sz="0" w:space="0" w:color="auto"/>
        <w:left w:val="none" w:sz="0" w:space="0" w:color="auto"/>
        <w:bottom w:val="none" w:sz="0" w:space="0" w:color="auto"/>
        <w:right w:val="none" w:sz="0" w:space="0" w:color="auto"/>
      </w:divBdr>
    </w:div>
    <w:div w:id="11949985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1111</TotalTime>
  <Pages>3</Pages>
  <Words>151</Words>
  <Characters>866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薛松</cp:lastModifiedBy>
  <cp:revision>17</cp:revision>
  <dcterms:created xsi:type="dcterms:W3CDTF">2018-01-15T06:34:00Z</dcterms:created>
  <dcterms:modified xsi:type="dcterms:W3CDTF">2019-03-07T07:47:00Z</dcterms:modified>
</cp:coreProperties>
</file>