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9F" w:rsidRPr="00FD25CC" w:rsidRDefault="00EA5E9F" w:rsidP="00EA5E9F">
      <w:pPr>
        <w:jc w:val="left"/>
        <w:rPr>
          <w:rFonts w:ascii="Times New Roman" w:eastAsia="黑体" w:hAnsi="Times New Roman" w:cs="Times New Roman"/>
          <w:color w:val="000000"/>
          <w:kern w:val="0"/>
          <w:sz w:val="32"/>
          <w:szCs w:val="32"/>
        </w:rPr>
      </w:pPr>
      <w:r w:rsidRPr="00FD25CC">
        <w:rPr>
          <w:rFonts w:ascii="Times New Roman" w:eastAsia="黑体" w:hAnsi="黑体" w:cs="Times New Roman"/>
          <w:color w:val="000000"/>
          <w:kern w:val="0"/>
          <w:sz w:val="32"/>
          <w:szCs w:val="32"/>
        </w:rPr>
        <w:t>附件</w:t>
      </w:r>
      <w:r w:rsidRPr="00FD25CC">
        <w:rPr>
          <w:rFonts w:ascii="Times New Roman" w:eastAsia="黑体" w:hAnsi="Times New Roman" w:cs="Times New Roman"/>
          <w:color w:val="000000"/>
          <w:kern w:val="0"/>
          <w:sz w:val="32"/>
          <w:szCs w:val="32"/>
        </w:rPr>
        <w:t>3</w:t>
      </w:r>
    </w:p>
    <w:p w:rsidR="005F2868" w:rsidRPr="00FD25CC" w:rsidRDefault="00A806F0" w:rsidP="00FD25CC">
      <w:pPr>
        <w:spacing w:line="700" w:lineRule="exact"/>
        <w:ind w:firstLine="641"/>
        <w:jc w:val="center"/>
        <w:rPr>
          <w:rFonts w:ascii="Times New Roman" w:eastAsia="方正小标宋简体" w:hAnsi="Times New Roman" w:cs="Times New Roman"/>
          <w:color w:val="000000"/>
          <w:kern w:val="0"/>
          <w:sz w:val="44"/>
          <w:szCs w:val="44"/>
        </w:rPr>
      </w:pPr>
      <w:r w:rsidRPr="00FD25CC">
        <w:rPr>
          <w:rFonts w:ascii="Times New Roman" w:eastAsia="方正小标宋简体" w:hAnsi="Times New Roman" w:cs="Times New Roman"/>
          <w:color w:val="000000"/>
          <w:kern w:val="0"/>
          <w:sz w:val="44"/>
          <w:szCs w:val="44"/>
        </w:rPr>
        <w:t>武进区</w:t>
      </w:r>
      <w:r w:rsidR="00124EC6" w:rsidRPr="00FD25CC">
        <w:rPr>
          <w:rFonts w:ascii="Times New Roman" w:eastAsia="方正小标宋简体" w:hAnsi="Times New Roman" w:cs="Times New Roman"/>
          <w:color w:val="000000"/>
          <w:kern w:val="0"/>
          <w:sz w:val="44"/>
          <w:szCs w:val="44"/>
        </w:rPr>
        <w:t>农业农村</w:t>
      </w:r>
      <w:proofErr w:type="gramStart"/>
      <w:r w:rsidR="00124EC6" w:rsidRPr="00FD25CC">
        <w:rPr>
          <w:rFonts w:ascii="Times New Roman" w:eastAsia="方正小标宋简体" w:hAnsi="Times New Roman" w:cs="Times New Roman"/>
          <w:color w:val="000000"/>
          <w:kern w:val="0"/>
          <w:sz w:val="44"/>
          <w:szCs w:val="44"/>
        </w:rPr>
        <w:t>局</w:t>
      </w:r>
      <w:r w:rsidR="005F2868" w:rsidRPr="00FD25CC">
        <w:rPr>
          <w:rFonts w:ascii="Times New Roman" w:eastAsia="方正小标宋简体" w:hAnsi="Times New Roman" w:cs="Times New Roman"/>
          <w:color w:val="000000"/>
          <w:kern w:val="0"/>
          <w:sz w:val="44"/>
          <w:szCs w:val="44"/>
        </w:rPr>
        <w:t>重大</w:t>
      </w:r>
      <w:proofErr w:type="gramEnd"/>
      <w:r w:rsidRPr="00FD25CC">
        <w:rPr>
          <w:rFonts w:ascii="Times New Roman" w:eastAsia="方正小标宋简体" w:hAnsi="Times New Roman" w:cs="Times New Roman"/>
          <w:color w:val="000000"/>
          <w:kern w:val="0"/>
          <w:sz w:val="44"/>
          <w:szCs w:val="44"/>
        </w:rPr>
        <w:t>行政执法</w:t>
      </w:r>
      <w:r w:rsidR="005F2868" w:rsidRPr="00FD25CC">
        <w:rPr>
          <w:rFonts w:ascii="Times New Roman" w:eastAsia="方正小标宋简体" w:hAnsi="Times New Roman" w:cs="Times New Roman"/>
          <w:color w:val="000000"/>
          <w:kern w:val="0"/>
          <w:sz w:val="44"/>
          <w:szCs w:val="44"/>
        </w:rPr>
        <w:t>决定</w:t>
      </w:r>
    </w:p>
    <w:p w:rsidR="00A806F0" w:rsidRPr="00FD25CC" w:rsidRDefault="003E2256" w:rsidP="00FD25CC">
      <w:pPr>
        <w:spacing w:line="700" w:lineRule="exact"/>
        <w:ind w:firstLine="641"/>
        <w:jc w:val="center"/>
        <w:rPr>
          <w:rFonts w:ascii="Times New Roman" w:eastAsia="方正小标宋简体" w:hAnsi="Times New Roman" w:cs="Times New Roman"/>
          <w:color w:val="000000"/>
          <w:kern w:val="0"/>
          <w:sz w:val="44"/>
          <w:szCs w:val="44"/>
        </w:rPr>
      </w:pPr>
      <w:r w:rsidRPr="00FD25CC">
        <w:rPr>
          <w:rFonts w:ascii="Times New Roman" w:eastAsia="方正小标宋简体" w:hAnsi="Times New Roman" w:cs="Times New Roman"/>
          <w:color w:val="000000"/>
          <w:kern w:val="0"/>
          <w:sz w:val="44"/>
          <w:szCs w:val="44"/>
        </w:rPr>
        <w:t>法制审核</w:t>
      </w:r>
      <w:r w:rsidR="00A806F0" w:rsidRPr="00FD25CC">
        <w:rPr>
          <w:rFonts w:ascii="Times New Roman" w:eastAsia="方正小标宋简体" w:hAnsi="Times New Roman" w:cs="Times New Roman"/>
          <w:color w:val="000000"/>
          <w:kern w:val="0"/>
          <w:sz w:val="44"/>
          <w:szCs w:val="44"/>
        </w:rPr>
        <w:t>制度</w:t>
      </w:r>
      <w:r w:rsidR="009E7684" w:rsidRPr="00FD25CC">
        <w:rPr>
          <w:rFonts w:ascii="Times New Roman" w:eastAsia="方正小标宋简体" w:hAnsi="Times New Roman" w:cs="Times New Roman"/>
          <w:color w:val="000000"/>
          <w:kern w:val="0"/>
          <w:sz w:val="44"/>
          <w:szCs w:val="44"/>
        </w:rPr>
        <w:t>（</w:t>
      </w:r>
      <w:r w:rsidR="00EA5E9F" w:rsidRPr="00FD25CC">
        <w:rPr>
          <w:rFonts w:ascii="Times New Roman" w:eastAsia="方正小标宋简体" w:hAnsi="Times New Roman" w:cs="Times New Roman"/>
          <w:color w:val="000000"/>
          <w:kern w:val="0"/>
          <w:sz w:val="44"/>
          <w:szCs w:val="44"/>
        </w:rPr>
        <w:t>试行</w:t>
      </w:r>
      <w:r w:rsidR="009E7684" w:rsidRPr="00FD25CC">
        <w:rPr>
          <w:rFonts w:ascii="Times New Roman" w:eastAsia="方正小标宋简体" w:hAnsi="Times New Roman" w:cs="Times New Roman"/>
          <w:color w:val="000000"/>
          <w:kern w:val="0"/>
          <w:sz w:val="44"/>
          <w:szCs w:val="44"/>
        </w:rPr>
        <w:t>）</w:t>
      </w:r>
    </w:p>
    <w:p w:rsidR="00FD25CC" w:rsidRDefault="00FD25CC" w:rsidP="00AE13E4">
      <w:pPr>
        <w:ind w:firstLine="643"/>
        <w:rPr>
          <w:rFonts w:ascii="Times New Roman" w:eastAsia="仿宋_GB2312" w:hAnsi="Times New Roman" w:cs="Times New Roman" w:hint="eastAsia"/>
          <w:color w:val="000000"/>
          <w:kern w:val="0"/>
          <w:sz w:val="32"/>
          <w:szCs w:val="32"/>
        </w:rPr>
      </w:pPr>
    </w:p>
    <w:p w:rsidR="00A806F0" w:rsidRPr="00FD25CC" w:rsidRDefault="00A806F0"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第一条</w:t>
      </w:r>
      <w:r w:rsidRPr="00FD25CC">
        <w:rPr>
          <w:rFonts w:ascii="Times New Roman" w:eastAsia="仿宋_GB2312" w:hAnsi="Times New Roman" w:cs="Times New Roman"/>
          <w:color w:val="000000"/>
          <w:kern w:val="0"/>
          <w:sz w:val="32"/>
          <w:szCs w:val="32"/>
        </w:rPr>
        <w:t xml:space="preserve">  </w:t>
      </w:r>
      <w:r w:rsidRPr="00FD25CC">
        <w:rPr>
          <w:rFonts w:ascii="Times New Roman" w:eastAsia="仿宋_GB2312" w:hAnsi="Times New Roman" w:cs="Times New Roman"/>
          <w:color w:val="000000"/>
          <w:kern w:val="0"/>
          <w:sz w:val="32"/>
          <w:szCs w:val="32"/>
        </w:rPr>
        <w:t>为</w:t>
      </w:r>
      <w:r w:rsidR="005F2868" w:rsidRPr="00FD25CC">
        <w:rPr>
          <w:rFonts w:ascii="Times New Roman" w:eastAsia="仿宋_GB2312" w:hAnsi="Times New Roman" w:cs="Times New Roman"/>
          <w:color w:val="000000"/>
          <w:kern w:val="0"/>
          <w:sz w:val="32"/>
          <w:szCs w:val="32"/>
        </w:rPr>
        <w:t>进一步加强对全区农业行政执法行为的监督，保护公民、法人和其他组织的合法权益，促进依法行政，根据《中华人民共和国行政处罚法》《中华人民共和国行政许可法》《中华人民共和国行政强制法》《江苏省行政</w:t>
      </w:r>
      <w:r w:rsidR="00064E9E" w:rsidRPr="00FD25CC">
        <w:rPr>
          <w:rFonts w:ascii="Times New Roman" w:eastAsia="仿宋_GB2312" w:hAnsi="Times New Roman" w:cs="Times New Roman"/>
          <w:color w:val="000000"/>
          <w:kern w:val="0"/>
          <w:sz w:val="32"/>
          <w:szCs w:val="32"/>
        </w:rPr>
        <w:t>程序规定</w:t>
      </w:r>
      <w:r w:rsidR="006D175F" w:rsidRPr="00FD25CC">
        <w:rPr>
          <w:rFonts w:ascii="Times New Roman" w:eastAsia="仿宋_GB2312" w:hAnsi="Times New Roman" w:cs="Times New Roman"/>
          <w:color w:val="000000"/>
          <w:kern w:val="0"/>
          <w:sz w:val="32"/>
          <w:szCs w:val="32"/>
        </w:rPr>
        <w:t>》和有关法律法规规章</w:t>
      </w:r>
      <w:r w:rsidR="005F2868" w:rsidRPr="00FD25CC">
        <w:rPr>
          <w:rFonts w:ascii="Times New Roman" w:eastAsia="仿宋_GB2312" w:hAnsi="Times New Roman" w:cs="Times New Roman"/>
          <w:color w:val="000000"/>
          <w:kern w:val="0"/>
          <w:sz w:val="32"/>
          <w:szCs w:val="32"/>
        </w:rPr>
        <w:t>规定，结合我局农业行政执法工作的实际，制定本制度</w:t>
      </w:r>
      <w:r w:rsidRPr="00FD25CC">
        <w:rPr>
          <w:rFonts w:ascii="Times New Roman" w:eastAsia="仿宋_GB2312" w:hAnsi="Times New Roman" w:cs="Times New Roman"/>
          <w:color w:val="000000"/>
          <w:kern w:val="0"/>
          <w:sz w:val="32"/>
          <w:szCs w:val="32"/>
        </w:rPr>
        <w:t>。</w:t>
      </w:r>
    </w:p>
    <w:p w:rsidR="00A806F0" w:rsidRPr="00FD25CC" w:rsidRDefault="00A806F0"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第二条</w:t>
      </w:r>
      <w:r w:rsidRPr="00FD25CC">
        <w:rPr>
          <w:rFonts w:ascii="Times New Roman" w:eastAsia="仿宋_GB2312" w:hAnsi="Times New Roman" w:cs="Times New Roman"/>
          <w:color w:val="000000"/>
          <w:kern w:val="0"/>
          <w:sz w:val="32"/>
          <w:szCs w:val="32"/>
        </w:rPr>
        <w:t xml:space="preserve"> </w:t>
      </w:r>
      <w:r w:rsidR="00064E9E" w:rsidRPr="00FD25CC">
        <w:rPr>
          <w:rFonts w:ascii="Times New Roman" w:eastAsia="仿宋_GB2312" w:hAnsi="Times New Roman" w:cs="Times New Roman"/>
          <w:color w:val="000000"/>
          <w:kern w:val="0"/>
          <w:sz w:val="32"/>
          <w:szCs w:val="32"/>
        </w:rPr>
        <w:t>局改革与政策法规科负责区农业农村</w:t>
      </w:r>
      <w:proofErr w:type="gramStart"/>
      <w:r w:rsidR="00064E9E" w:rsidRPr="00FD25CC">
        <w:rPr>
          <w:rFonts w:ascii="Times New Roman" w:eastAsia="仿宋_GB2312" w:hAnsi="Times New Roman" w:cs="Times New Roman"/>
          <w:color w:val="000000"/>
          <w:kern w:val="0"/>
          <w:sz w:val="32"/>
          <w:szCs w:val="32"/>
        </w:rPr>
        <w:t>局重大</w:t>
      </w:r>
      <w:proofErr w:type="gramEnd"/>
      <w:r w:rsidR="00064E9E" w:rsidRPr="00FD25CC">
        <w:rPr>
          <w:rFonts w:ascii="Times New Roman" w:eastAsia="仿宋_GB2312" w:hAnsi="Times New Roman" w:cs="Times New Roman"/>
          <w:color w:val="000000"/>
          <w:kern w:val="0"/>
          <w:sz w:val="32"/>
          <w:szCs w:val="32"/>
        </w:rPr>
        <w:t>执法决定法制审核工作</w:t>
      </w:r>
      <w:r w:rsidRPr="00FD25CC">
        <w:rPr>
          <w:rFonts w:ascii="Times New Roman" w:eastAsia="仿宋_GB2312" w:hAnsi="Times New Roman" w:cs="Times New Roman"/>
          <w:color w:val="000000"/>
          <w:kern w:val="0"/>
          <w:sz w:val="32"/>
          <w:szCs w:val="32"/>
        </w:rPr>
        <w:t>。</w:t>
      </w:r>
    </w:p>
    <w:p w:rsidR="00A806F0" w:rsidRPr="00FD25CC" w:rsidRDefault="00A806F0"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第三条</w:t>
      </w:r>
      <w:r w:rsidRPr="00FD25CC">
        <w:rPr>
          <w:rFonts w:ascii="Times New Roman" w:eastAsia="仿宋_GB2312" w:hAnsi="Times New Roman" w:cs="Times New Roman"/>
          <w:color w:val="000000"/>
          <w:kern w:val="0"/>
          <w:sz w:val="32"/>
          <w:szCs w:val="32"/>
        </w:rPr>
        <w:t xml:space="preserve"> </w:t>
      </w:r>
      <w:r w:rsidR="00A426DD" w:rsidRPr="00FD25CC">
        <w:rPr>
          <w:rFonts w:ascii="Times New Roman" w:eastAsia="仿宋_GB2312" w:hAnsi="Times New Roman" w:cs="Times New Roman"/>
          <w:color w:val="000000"/>
          <w:kern w:val="0"/>
          <w:sz w:val="32"/>
          <w:szCs w:val="32"/>
        </w:rPr>
        <w:t>本制度所称重大行政执法决定法制审核，</w:t>
      </w:r>
      <w:proofErr w:type="gramStart"/>
      <w:r w:rsidR="00A426DD" w:rsidRPr="00FD25CC">
        <w:rPr>
          <w:rFonts w:ascii="Times New Roman" w:eastAsia="仿宋_GB2312" w:hAnsi="Times New Roman" w:cs="Times New Roman"/>
          <w:color w:val="000000"/>
          <w:kern w:val="0"/>
          <w:sz w:val="32"/>
          <w:szCs w:val="32"/>
        </w:rPr>
        <w:t>是指区农业</w:t>
      </w:r>
      <w:proofErr w:type="gramEnd"/>
      <w:r w:rsidR="00A426DD" w:rsidRPr="00FD25CC">
        <w:rPr>
          <w:rFonts w:ascii="Times New Roman" w:eastAsia="仿宋_GB2312" w:hAnsi="Times New Roman" w:cs="Times New Roman"/>
          <w:color w:val="000000"/>
          <w:kern w:val="0"/>
          <w:sz w:val="32"/>
          <w:szCs w:val="32"/>
        </w:rPr>
        <w:t>农村局和</w:t>
      </w:r>
      <w:r w:rsidR="00EF0C63" w:rsidRPr="00FD25CC">
        <w:rPr>
          <w:rFonts w:ascii="Times New Roman" w:eastAsia="仿宋_GB2312" w:hAnsi="Times New Roman" w:cs="Times New Roman"/>
          <w:color w:val="000000"/>
          <w:kern w:val="0"/>
          <w:sz w:val="32"/>
          <w:szCs w:val="32"/>
        </w:rPr>
        <w:t>农业综合</w:t>
      </w:r>
      <w:r w:rsidR="00A426DD" w:rsidRPr="00FD25CC">
        <w:rPr>
          <w:rFonts w:ascii="Times New Roman" w:eastAsia="仿宋_GB2312" w:hAnsi="Times New Roman" w:cs="Times New Roman"/>
          <w:color w:val="000000"/>
          <w:kern w:val="0"/>
          <w:sz w:val="32"/>
          <w:szCs w:val="32"/>
        </w:rPr>
        <w:t>执法大队在</w:t>
      </w:r>
      <w:proofErr w:type="gramStart"/>
      <w:r w:rsidR="00A426DD" w:rsidRPr="00FD25CC">
        <w:rPr>
          <w:rFonts w:ascii="Times New Roman" w:eastAsia="仿宋_GB2312" w:hAnsi="Times New Roman" w:cs="Times New Roman"/>
          <w:color w:val="000000"/>
          <w:kern w:val="0"/>
          <w:sz w:val="32"/>
          <w:szCs w:val="32"/>
        </w:rPr>
        <w:t>作出</w:t>
      </w:r>
      <w:proofErr w:type="gramEnd"/>
      <w:r w:rsidR="00A426DD" w:rsidRPr="00FD25CC">
        <w:rPr>
          <w:rFonts w:ascii="Times New Roman" w:eastAsia="仿宋_GB2312" w:hAnsi="Times New Roman" w:cs="Times New Roman"/>
          <w:color w:val="000000"/>
          <w:kern w:val="0"/>
          <w:sz w:val="32"/>
          <w:szCs w:val="32"/>
        </w:rPr>
        <w:t>重大行政执法决定之前，由局改革与政策法规科对其合法性、适当性进行审核的活动</w:t>
      </w:r>
      <w:r w:rsidR="00CF1BF5" w:rsidRPr="00FD25CC">
        <w:rPr>
          <w:rFonts w:ascii="Times New Roman" w:eastAsia="仿宋_GB2312" w:hAnsi="Times New Roman" w:cs="Times New Roman"/>
          <w:color w:val="000000"/>
          <w:kern w:val="0"/>
          <w:sz w:val="32"/>
          <w:szCs w:val="32"/>
        </w:rPr>
        <w:t>。</w:t>
      </w:r>
    </w:p>
    <w:p w:rsidR="00EB6E2A" w:rsidRPr="00FD25CC" w:rsidRDefault="00A806F0"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第四条</w:t>
      </w:r>
      <w:r w:rsidRPr="00FD25CC">
        <w:rPr>
          <w:rFonts w:ascii="Times New Roman" w:eastAsia="仿宋_GB2312" w:hAnsi="Times New Roman" w:cs="Times New Roman"/>
          <w:color w:val="000000"/>
          <w:kern w:val="0"/>
          <w:sz w:val="32"/>
          <w:szCs w:val="32"/>
        </w:rPr>
        <w:t xml:space="preserve"> </w:t>
      </w:r>
      <w:r w:rsidR="0078601E" w:rsidRPr="00FD25CC">
        <w:rPr>
          <w:rFonts w:ascii="Times New Roman" w:eastAsia="仿宋_GB2312" w:hAnsi="Times New Roman" w:cs="Times New Roman"/>
          <w:color w:val="000000"/>
          <w:kern w:val="0"/>
          <w:sz w:val="32"/>
          <w:szCs w:val="32"/>
        </w:rPr>
        <w:t>重大行政执法决定法制审核范围包括局机关各科室和执法大队</w:t>
      </w:r>
      <w:proofErr w:type="gramStart"/>
      <w:r w:rsidR="0078601E" w:rsidRPr="00FD25CC">
        <w:rPr>
          <w:rFonts w:ascii="Times New Roman" w:eastAsia="仿宋_GB2312" w:hAnsi="Times New Roman" w:cs="Times New Roman"/>
          <w:color w:val="000000"/>
          <w:kern w:val="0"/>
          <w:sz w:val="32"/>
          <w:szCs w:val="32"/>
        </w:rPr>
        <w:t>作出</w:t>
      </w:r>
      <w:proofErr w:type="gramEnd"/>
      <w:r w:rsidR="0078601E" w:rsidRPr="00FD25CC">
        <w:rPr>
          <w:rFonts w:ascii="Times New Roman" w:eastAsia="仿宋_GB2312" w:hAnsi="Times New Roman" w:cs="Times New Roman"/>
          <w:color w:val="000000"/>
          <w:kern w:val="0"/>
          <w:sz w:val="32"/>
          <w:szCs w:val="32"/>
        </w:rPr>
        <w:t>的行政许可、行政处罚、行政强制等行政执法决定。</w:t>
      </w:r>
    </w:p>
    <w:p w:rsidR="0078601E" w:rsidRPr="00FD25CC" w:rsidRDefault="0078601E"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具有下列情形之一的，应当在</w:t>
      </w:r>
      <w:proofErr w:type="gramStart"/>
      <w:r w:rsidRPr="00FD25CC">
        <w:rPr>
          <w:rFonts w:ascii="Times New Roman" w:eastAsia="仿宋_GB2312" w:hAnsi="Times New Roman" w:cs="Times New Roman"/>
          <w:color w:val="000000"/>
          <w:kern w:val="0"/>
          <w:sz w:val="32"/>
          <w:szCs w:val="32"/>
        </w:rPr>
        <w:t>作出</w:t>
      </w:r>
      <w:proofErr w:type="gramEnd"/>
      <w:r w:rsidRPr="00FD25CC">
        <w:rPr>
          <w:rFonts w:ascii="Times New Roman" w:eastAsia="仿宋_GB2312" w:hAnsi="Times New Roman" w:cs="Times New Roman"/>
          <w:color w:val="000000"/>
          <w:kern w:val="0"/>
          <w:sz w:val="32"/>
          <w:szCs w:val="32"/>
        </w:rPr>
        <w:t>决定之前进行法制审核：</w:t>
      </w:r>
    </w:p>
    <w:p w:rsidR="0078601E" w:rsidRPr="00FD25CC" w:rsidRDefault="0078601E"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（一）</w:t>
      </w:r>
      <w:r w:rsidR="00484490" w:rsidRPr="00FD25CC">
        <w:rPr>
          <w:rFonts w:ascii="Times New Roman" w:eastAsia="仿宋_GB2312" w:hAnsi="Times New Roman" w:cs="Times New Roman"/>
          <w:color w:val="000000"/>
          <w:kern w:val="0"/>
          <w:sz w:val="32"/>
          <w:szCs w:val="32"/>
        </w:rPr>
        <w:t>适用</w:t>
      </w:r>
      <w:r w:rsidRPr="00FD25CC">
        <w:rPr>
          <w:rFonts w:ascii="Times New Roman" w:eastAsia="仿宋_GB2312" w:hAnsi="Times New Roman" w:cs="Times New Roman"/>
          <w:color w:val="000000"/>
          <w:kern w:val="0"/>
          <w:sz w:val="32"/>
          <w:szCs w:val="32"/>
        </w:rPr>
        <w:t>一般程序</w:t>
      </w:r>
      <w:proofErr w:type="gramStart"/>
      <w:r w:rsidRPr="00FD25CC">
        <w:rPr>
          <w:rFonts w:ascii="Times New Roman" w:eastAsia="仿宋_GB2312" w:hAnsi="Times New Roman" w:cs="Times New Roman"/>
          <w:color w:val="000000"/>
          <w:kern w:val="0"/>
          <w:sz w:val="32"/>
          <w:szCs w:val="32"/>
        </w:rPr>
        <w:t>作出</w:t>
      </w:r>
      <w:proofErr w:type="gramEnd"/>
      <w:r w:rsidR="00D5322A" w:rsidRPr="00FD25CC">
        <w:rPr>
          <w:rFonts w:ascii="Times New Roman" w:eastAsia="仿宋_GB2312" w:hAnsi="Times New Roman" w:cs="Times New Roman"/>
          <w:color w:val="000000"/>
          <w:kern w:val="0"/>
          <w:sz w:val="32"/>
          <w:szCs w:val="32"/>
        </w:rPr>
        <w:t>的</w:t>
      </w:r>
      <w:r w:rsidRPr="00FD25CC">
        <w:rPr>
          <w:rFonts w:ascii="Times New Roman" w:eastAsia="仿宋_GB2312" w:hAnsi="Times New Roman" w:cs="Times New Roman"/>
          <w:color w:val="000000"/>
          <w:kern w:val="0"/>
          <w:sz w:val="32"/>
          <w:szCs w:val="32"/>
        </w:rPr>
        <w:t>行政处罚决定；</w:t>
      </w:r>
    </w:p>
    <w:p w:rsidR="0078601E" w:rsidRPr="00FD25CC" w:rsidRDefault="0078601E"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（二）</w:t>
      </w:r>
      <w:r w:rsidR="00484490" w:rsidRPr="00FD25CC">
        <w:rPr>
          <w:rFonts w:ascii="Times New Roman" w:eastAsia="仿宋_GB2312" w:hAnsi="Times New Roman" w:cs="Times New Roman"/>
          <w:color w:val="000000"/>
          <w:kern w:val="0"/>
          <w:sz w:val="32"/>
          <w:szCs w:val="32"/>
        </w:rPr>
        <w:t>适用听证程序</w:t>
      </w:r>
      <w:proofErr w:type="gramStart"/>
      <w:r w:rsidR="00484490" w:rsidRPr="00FD25CC">
        <w:rPr>
          <w:rFonts w:ascii="Times New Roman" w:eastAsia="仿宋_GB2312" w:hAnsi="Times New Roman" w:cs="Times New Roman"/>
          <w:color w:val="000000"/>
          <w:kern w:val="0"/>
          <w:sz w:val="32"/>
          <w:szCs w:val="32"/>
        </w:rPr>
        <w:t>作出</w:t>
      </w:r>
      <w:proofErr w:type="gramEnd"/>
      <w:r w:rsidR="00D5322A" w:rsidRPr="00FD25CC">
        <w:rPr>
          <w:rFonts w:ascii="Times New Roman" w:eastAsia="仿宋_GB2312" w:hAnsi="Times New Roman" w:cs="Times New Roman"/>
          <w:color w:val="000000"/>
          <w:kern w:val="0"/>
          <w:sz w:val="32"/>
          <w:szCs w:val="32"/>
        </w:rPr>
        <w:t>的行政执法决定</w:t>
      </w:r>
      <w:r w:rsidR="00484490" w:rsidRPr="00FD25CC">
        <w:rPr>
          <w:rFonts w:ascii="Times New Roman" w:eastAsia="仿宋_GB2312" w:hAnsi="Times New Roman" w:cs="Times New Roman"/>
          <w:color w:val="000000"/>
          <w:kern w:val="0"/>
          <w:sz w:val="32"/>
          <w:szCs w:val="32"/>
        </w:rPr>
        <w:t>；</w:t>
      </w:r>
    </w:p>
    <w:p w:rsidR="00484490" w:rsidRPr="00FD25CC" w:rsidRDefault="00484490"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（三）涉及重大公共利益的行政执法决定；</w:t>
      </w:r>
    </w:p>
    <w:p w:rsidR="00484490" w:rsidRPr="00FD25CC" w:rsidRDefault="00484490"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（四）社会关注度高的行政执法决定；</w:t>
      </w:r>
    </w:p>
    <w:p w:rsidR="00484490" w:rsidRPr="00FD25CC" w:rsidRDefault="00484490"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lastRenderedPageBreak/>
        <w:t>（五）可能造成重大社会影响或者引发社会风险的行政执法决定；</w:t>
      </w:r>
    </w:p>
    <w:p w:rsidR="00484490" w:rsidRPr="00FD25CC" w:rsidRDefault="00484490"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（六）直接关系行政相对人或者第三人重大权益的行政执法决定；</w:t>
      </w:r>
    </w:p>
    <w:p w:rsidR="00484490" w:rsidRPr="00FD25CC" w:rsidRDefault="00484490"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（七）案件情况疑难复杂的、涉及多个法律关系的行政执法决定；</w:t>
      </w:r>
    </w:p>
    <w:p w:rsidR="00484490" w:rsidRPr="00FD25CC" w:rsidRDefault="00484490"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（八）法律、法规、规章或者规范性文件规定应当进行法制审核的行政执法决定。</w:t>
      </w:r>
    </w:p>
    <w:p w:rsidR="0078601E" w:rsidRPr="00FD25CC" w:rsidRDefault="0078601E"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第五条</w:t>
      </w:r>
      <w:r w:rsidRPr="00FD25CC">
        <w:rPr>
          <w:rFonts w:ascii="Times New Roman" w:eastAsia="仿宋_GB2312" w:hAnsi="Times New Roman" w:cs="Times New Roman"/>
          <w:color w:val="000000"/>
          <w:kern w:val="0"/>
          <w:sz w:val="32"/>
          <w:szCs w:val="32"/>
        </w:rPr>
        <w:t xml:space="preserve"> </w:t>
      </w:r>
      <w:r w:rsidR="00BF5345" w:rsidRPr="00FD25CC">
        <w:rPr>
          <w:rFonts w:ascii="Times New Roman" w:eastAsia="仿宋_GB2312" w:hAnsi="Times New Roman" w:cs="Times New Roman"/>
          <w:color w:val="000000"/>
          <w:kern w:val="0"/>
          <w:sz w:val="32"/>
          <w:szCs w:val="32"/>
        </w:rPr>
        <w:t>重大行政执法决定进行法制审核是</w:t>
      </w:r>
      <w:proofErr w:type="gramStart"/>
      <w:r w:rsidR="00BF5345" w:rsidRPr="00FD25CC">
        <w:rPr>
          <w:rFonts w:ascii="Times New Roman" w:eastAsia="仿宋_GB2312" w:hAnsi="Times New Roman" w:cs="Times New Roman"/>
          <w:color w:val="000000"/>
          <w:kern w:val="0"/>
          <w:sz w:val="32"/>
          <w:szCs w:val="32"/>
        </w:rPr>
        <w:t>作出</w:t>
      </w:r>
      <w:proofErr w:type="gramEnd"/>
      <w:r w:rsidR="00BF5345" w:rsidRPr="00FD25CC">
        <w:rPr>
          <w:rFonts w:ascii="Times New Roman" w:eastAsia="仿宋_GB2312" w:hAnsi="Times New Roman" w:cs="Times New Roman"/>
          <w:color w:val="000000"/>
          <w:kern w:val="0"/>
          <w:sz w:val="32"/>
          <w:szCs w:val="32"/>
        </w:rPr>
        <w:t>决定前的必经程序，未经审核或者审核未通过的，不予签发。</w:t>
      </w:r>
    </w:p>
    <w:p w:rsidR="00BF5345" w:rsidRPr="00FD25CC" w:rsidRDefault="00BF5345"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其他行政执法决定，认为需要审核的也要进行法制审核。</w:t>
      </w:r>
    </w:p>
    <w:p w:rsidR="00BF5345" w:rsidRPr="00FD25CC" w:rsidRDefault="00BF5345"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第六条</w:t>
      </w:r>
      <w:r w:rsidRPr="00FD25CC">
        <w:rPr>
          <w:rFonts w:ascii="Times New Roman" w:eastAsia="仿宋_GB2312" w:hAnsi="Times New Roman" w:cs="Times New Roman"/>
          <w:color w:val="000000"/>
          <w:kern w:val="0"/>
          <w:sz w:val="32"/>
          <w:szCs w:val="32"/>
        </w:rPr>
        <w:t xml:space="preserve"> </w:t>
      </w:r>
      <w:r w:rsidR="00BD2B46" w:rsidRPr="00FD25CC">
        <w:rPr>
          <w:rFonts w:ascii="Times New Roman" w:eastAsia="仿宋_GB2312" w:hAnsi="Times New Roman" w:cs="Times New Roman"/>
          <w:color w:val="000000"/>
          <w:kern w:val="0"/>
          <w:sz w:val="32"/>
          <w:szCs w:val="32"/>
        </w:rPr>
        <w:t>局改革与政策法规科对拟作出的重大行政执法决定将从以下几方面进行审核：</w:t>
      </w:r>
    </w:p>
    <w:p w:rsidR="00BD2B46" w:rsidRPr="00FD25CC" w:rsidRDefault="00BD2B46"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（一）执法主体是否合法，是否超越本机关职权范围或者滥用职权；</w:t>
      </w:r>
    </w:p>
    <w:p w:rsidR="00BD2B46" w:rsidRPr="00FD25CC" w:rsidRDefault="00BD2B46" w:rsidP="00BD2B46">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（二）</w:t>
      </w:r>
      <w:r w:rsidR="00A85F2B" w:rsidRPr="00FD25CC">
        <w:rPr>
          <w:rFonts w:ascii="Times New Roman" w:eastAsia="仿宋_GB2312" w:hAnsi="Times New Roman" w:cs="Times New Roman"/>
          <w:color w:val="000000"/>
          <w:kern w:val="0"/>
          <w:sz w:val="32"/>
          <w:szCs w:val="32"/>
        </w:rPr>
        <w:t>执法人员是否具有执法资格，是否存在无证执法、一人执法现象；</w:t>
      </w:r>
    </w:p>
    <w:p w:rsidR="00A85F2B" w:rsidRPr="00FD25CC" w:rsidRDefault="00A85F2B" w:rsidP="00BD2B46">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（三）程序是否合法；</w:t>
      </w:r>
    </w:p>
    <w:p w:rsidR="00A85F2B" w:rsidRPr="00FD25CC" w:rsidRDefault="00A85F2B" w:rsidP="00BD2B46">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（四）案件主要事实是否清楚，证据是否确凿、充分；</w:t>
      </w:r>
    </w:p>
    <w:p w:rsidR="00A85F2B" w:rsidRPr="00FD25CC" w:rsidRDefault="00A85F2B" w:rsidP="00BD2B46">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（五）使用法律是否准确、运用自由裁量权是否适当；</w:t>
      </w:r>
    </w:p>
    <w:p w:rsidR="00A85F2B" w:rsidRPr="00FD25CC" w:rsidRDefault="00A85F2B" w:rsidP="00BD2B46">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（六）行政执法文书是否完备、规范；</w:t>
      </w:r>
    </w:p>
    <w:p w:rsidR="00A85F2B" w:rsidRPr="00FD25CC" w:rsidRDefault="00A85F2B" w:rsidP="00BD2B46">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（七）应当进行录像记录的</w:t>
      </w:r>
      <w:r w:rsidR="00B525EE" w:rsidRPr="00FD25CC">
        <w:rPr>
          <w:rFonts w:ascii="Times New Roman" w:eastAsia="仿宋_GB2312" w:hAnsi="Times New Roman" w:cs="Times New Roman"/>
          <w:color w:val="000000"/>
          <w:kern w:val="0"/>
          <w:sz w:val="32"/>
          <w:szCs w:val="32"/>
        </w:rPr>
        <w:t>有无完整、全面记载；</w:t>
      </w:r>
    </w:p>
    <w:p w:rsidR="00B525EE" w:rsidRPr="00FD25CC" w:rsidRDefault="00B525EE" w:rsidP="00BD2B46">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lastRenderedPageBreak/>
        <w:t>（八）违法行为是否涉嫌犯罪需要移送司法机关；</w:t>
      </w:r>
    </w:p>
    <w:p w:rsidR="00B525EE" w:rsidRPr="00FD25CC" w:rsidRDefault="00B525EE" w:rsidP="00BD2B46">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（九）其他应当审核的内容。</w:t>
      </w:r>
    </w:p>
    <w:p w:rsidR="00B6020F" w:rsidRPr="00FD25CC" w:rsidRDefault="00B6020F" w:rsidP="00BD2B46">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第七条</w:t>
      </w:r>
      <w:r w:rsidRPr="00FD25CC">
        <w:rPr>
          <w:rFonts w:ascii="Times New Roman" w:eastAsia="仿宋_GB2312" w:hAnsi="Times New Roman" w:cs="Times New Roman"/>
          <w:color w:val="000000"/>
          <w:kern w:val="0"/>
          <w:sz w:val="32"/>
          <w:szCs w:val="32"/>
        </w:rPr>
        <w:t xml:space="preserve"> </w:t>
      </w:r>
      <w:r w:rsidRPr="00FD25CC">
        <w:rPr>
          <w:rFonts w:ascii="Times New Roman" w:eastAsia="仿宋_GB2312" w:hAnsi="Times New Roman" w:cs="Times New Roman"/>
          <w:color w:val="000000"/>
          <w:kern w:val="0"/>
          <w:sz w:val="32"/>
          <w:szCs w:val="32"/>
        </w:rPr>
        <w:t>局改革与政策法规科在审核过程中，有权根据需要调阅行政处罚案卷和相关材料；必要时也可以向当事人进行调查，听取陈述申辩，还可以会同办案机构深入调查取证。</w:t>
      </w:r>
    </w:p>
    <w:p w:rsidR="00B6020F" w:rsidRPr="00FD25CC" w:rsidRDefault="00B6020F" w:rsidP="00BD2B46">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第八条</w:t>
      </w:r>
      <w:r w:rsidRPr="00FD25CC">
        <w:rPr>
          <w:rFonts w:ascii="Times New Roman" w:eastAsia="仿宋_GB2312" w:hAnsi="Times New Roman" w:cs="Times New Roman"/>
          <w:color w:val="000000"/>
          <w:kern w:val="0"/>
          <w:sz w:val="32"/>
          <w:szCs w:val="32"/>
        </w:rPr>
        <w:t xml:space="preserve"> </w:t>
      </w:r>
      <w:r w:rsidRPr="00FD25CC">
        <w:rPr>
          <w:rFonts w:ascii="Times New Roman" w:eastAsia="仿宋_GB2312" w:hAnsi="Times New Roman" w:cs="Times New Roman"/>
          <w:color w:val="000000"/>
          <w:kern w:val="0"/>
          <w:sz w:val="32"/>
          <w:szCs w:val="32"/>
        </w:rPr>
        <w:t>局改革与政策法规科对拟作出的重大行政执法决定进行审核后，根据不同的情况，提出相应的书面意见或建议。</w:t>
      </w:r>
    </w:p>
    <w:p w:rsidR="00B6020F" w:rsidRPr="00FD25CC" w:rsidRDefault="00B6020F" w:rsidP="00B6020F">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（一）拟作出的重大行政执法决定权限合法、事实清楚、证据确凿、程序合法、</w:t>
      </w:r>
      <w:r w:rsidR="00EF0C63" w:rsidRPr="00FD25CC">
        <w:rPr>
          <w:rFonts w:ascii="Times New Roman" w:eastAsia="仿宋_GB2312" w:hAnsi="Times New Roman" w:cs="Times New Roman"/>
          <w:color w:val="000000"/>
          <w:kern w:val="0"/>
          <w:sz w:val="32"/>
          <w:szCs w:val="32"/>
        </w:rPr>
        <w:t>适</w:t>
      </w:r>
      <w:r w:rsidRPr="00FD25CC">
        <w:rPr>
          <w:rFonts w:ascii="Times New Roman" w:eastAsia="仿宋_GB2312" w:hAnsi="Times New Roman" w:cs="Times New Roman"/>
          <w:color w:val="000000"/>
          <w:kern w:val="0"/>
          <w:sz w:val="32"/>
          <w:szCs w:val="32"/>
        </w:rPr>
        <w:t>用法律准确的，</w:t>
      </w:r>
      <w:proofErr w:type="gramStart"/>
      <w:r w:rsidRPr="00FD25CC">
        <w:rPr>
          <w:rFonts w:ascii="Times New Roman" w:eastAsia="仿宋_GB2312" w:hAnsi="Times New Roman" w:cs="Times New Roman"/>
          <w:color w:val="000000"/>
          <w:kern w:val="0"/>
          <w:sz w:val="32"/>
          <w:szCs w:val="32"/>
        </w:rPr>
        <w:t>作出</w:t>
      </w:r>
      <w:proofErr w:type="gramEnd"/>
      <w:r w:rsidRPr="00FD25CC">
        <w:rPr>
          <w:rFonts w:ascii="Times New Roman" w:eastAsia="仿宋_GB2312" w:hAnsi="Times New Roman" w:cs="Times New Roman"/>
          <w:color w:val="000000"/>
          <w:kern w:val="0"/>
          <w:sz w:val="32"/>
          <w:szCs w:val="32"/>
        </w:rPr>
        <w:t>同意的审核意见；</w:t>
      </w:r>
    </w:p>
    <w:p w:rsidR="00B6020F" w:rsidRPr="00FD25CC" w:rsidRDefault="00B6020F" w:rsidP="00B6020F">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（二）</w:t>
      </w:r>
      <w:r w:rsidR="00732C48" w:rsidRPr="00FD25CC">
        <w:rPr>
          <w:rFonts w:ascii="Times New Roman" w:eastAsia="仿宋_GB2312" w:hAnsi="Times New Roman" w:cs="Times New Roman"/>
          <w:color w:val="000000"/>
          <w:kern w:val="0"/>
          <w:sz w:val="32"/>
          <w:szCs w:val="32"/>
        </w:rPr>
        <w:t>执法主体不合法、行政执法人员不具备执法资格或者程序不合法的，</w:t>
      </w:r>
      <w:proofErr w:type="gramStart"/>
      <w:r w:rsidR="00732C48" w:rsidRPr="00FD25CC">
        <w:rPr>
          <w:rFonts w:ascii="Times New Roman" w:eastAsia="仿宋_GB2312" w:hAnsi="Times New Roman" w:cs="Times New Roman"/>
          <w:color w:val="000000"/>
          <w:kern w:val="0"/>
          <w:sz w:val="32"/>
          <w:szCs w:val="32"/>
        </w:rPr>
        <w:t>作出</w:t>
      </w:r>
      <w:proofErr w:type="gramEnd"/>
      <w:r w:rsidR="00732C48" w:rsidRPr="00FD25CC">
        <w:rPr>
          <w:rFonts w:ascii="Times New Roman" w:eastAsia="仿宋_GB2312" w:hAnsi="Times New Roman" w:cs="Times New Roman"/>
          <w:color w:val="000000"/>
          <w:kern w:val="0"/>
          <w:sz w:val="32"/>
          <w:szCs w:val="32"/>
        </w:rPr>
        <w:t>纠正的审核意见；</w:t>
      </w:r>
    </w:p>
    <w:p w:rsidR="00732C48" w:rsidRPr="00FD25CC" w:rsidRDefault="00732C48" w:rsidP="00B6020F">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（三）事实不清、证据不足的，</w:t>
      </w:r>
      <w:proofErr w:type="gramStart"/>
      <w:r w:rsidRPr="00FD25CC">
        <w:rPr>
          <w:rFonts w:ascii="Times New Roman" w:eastAsia="仿宋_GB2312" w:hAnsi="Times New Roman" w:cs="Times New Roman"/>
          <w:color w:val="000000"/>
          <w:kern w:val="0"/>
          <w:sz w:val="32"/>
          <w:szCs w:val="32"/>
        </w:rPr>
        <w:t>作出</w:t>
      </w:r>
      <w:proofErr w:type="gramEnd"/>
      <w:r w:rsidRPr="00FD25CC">
        <w:rPr>
          <w:rFonts w:ascii="Times New Roman" w:eastAsia="仿宋_GB2312" w:hAnsi="Times New Roman" w:cs="Times New Roman"/>
          <w:color w:val="000000"/>
          <w:kern w:val="0"/>
          <w:sz w:val="32"/>
          <w:szCs w:val="32"/>
        </w:rPr>
        <w:t>补充调查的审核意见；</w:t>
      </w:r>
    </w:p>
    <w:p w:rsidR="00732C48" w:rsidRPr="00FD25CC" w:rsidRDefault="00732C48" w:rsidP="00B6020F">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（四）适用法律不当或者自由裁量不当的，</w:t>
      </w:r>
      <w:proofErr w:type="gramStart"/>
      <w:r w:rsidRPr="00FD25CC">
        <w:rPr>
          <w:rFonts w:ascii="Times New Roman" w:eastAsia="仿宋_GB2312" w:hAnsi="Times New Roman" w:cs="Times New Roman"/>
          <w:color w:val="000000"/>
          <w:kern w:val="0"/>
          <w:sz w:val="32"/>
          <w:szCs w:val="32"/>
        </w:rPr>
        <w:t>作出</w:t>
      </w:r>
      <w:proofErr w:type="gramEnd"/>
      <w:r w:rsidRPr="00FD25CC">
        <w:rPr>
          <w:rFonts w:ascii="Times New Roman" w:eastAsia="仿宋_GB2312" w:hAnsi="Times New Roman" w:cs="Times New Roman"/>
          <w:color w:val="000000"/>
          <w:kern w:val="0"/>
          <w:sz w:val="32"/>
          <w:szCs w:val="32"/>
        </w:rPr>
        <w:t>变更的审核意见；</w:t>
      </w:r>
    </w:p>
    <w:p w:rsidR="00732C48" w:rsidRPr="00FD25CC" w:rsidRDefault="00732C48" w:rsidP="00B6020F">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（五）执法文书制作不规范的，</w:t>
      </w:r>
      <w:proofErr w:type="gramStart"/>
      <w:r w:rsidRPr="00FD25CC">
        <w:rPr>
          <w:rFonts w:ascii="Times New Roman" w:eastAsia="仿宋_GB2312" w:hAnsi="Times New Roman" w:cs="Times New Roman"/>
          <w:color w:val="000000"/>
          <w:kern w:val="0"/>
          <w:sz w:val="32"/>
          <w:szCs w:val="32"/>
        </w:rPr>
        <w:t>作出</w:t>
      </w:r>
      <w:proofErr w:type="gramEnd"/>
      <w:r w:rsidRPr="00FD25CC">
        <w:rPr>
          <w:rFonts w:ascii="Times New Roman" w:eastAsia="仿宋_GB2312" w:hAnsi="Times New Roman" w:cs="Times New Roman"/>
          <w:color w:val="000000"/>
          <w:kern w:val="0"/>
          <w:sz w:val="32"/>
          <w:szCs w:val="32"/>
        </w:rPr>
        <w:t>责令整改的审核意见；</w:t>
      </w:r>
    </w:p>
    <w:p w:rsidR="00732C48" w:rsidRPr="00FD25CC" w:rsidRDefault="00732C48" w:rsidP="00B6020F">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（六）超出本机关管辖范围的，</w:t>
      </w:r>
      <w:proofErr w:type="gramStart"/>
      <w:r w:rsidRPr="00FD25CC">
        <w:rPr>
          <w:rFonts w:ascii="Times New Roman" w:eastAsia="仿宋_GB2312" w:hAnsi="Times New Roman" w:cs="Times New Roman"/>
          <w:color w:val="000000"/>
          <w:kern w:val="0"/>
          <w:sz w:val="32"/>
          <w:szCs w:val="32"/>
        </w:rPr>
        <w:t>作出</w:t>
      </w:r>
      <w:proofErr w:type="gramEnd"/>
      <w:r w:rsidRPr="00FD25CC">
        <w:rPr>
          <w:rFonts w:ascii="Times New Roman" w:eastAsia="仿宋_GB2312" w:hAnsi="Times New Roman" w:cs="Times New Roman"/>
          <w:color w:val="000000"/>
          <w:kern w:val="0"/>
          <w:sz w:val="32"/>
          <w:szCs w:val="32"/>
        </w:rPr>
        <w:t>移送的审核意见；</w:t>
      </w:r>
    </w:p>
    <w:p w:rsidR="00732C48" w:rsidRPr="00FD25CC" w:rsidRDefault="00732C48" w:rsidP="00732C48">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（七）对违法行为涉及犯罪的，提出移送司法机关的意见。</w:t>
      </w:r>
    </w:p>
    <w:p w:rsidR="0046247C" w:rsidRPr="00FD25CC" w:rsidRDefault="00EF6149" w:rsidP="007C5FCB">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第九条</w:t>
      </w:r>
      <w:r w:rsidRPr="00FD25CC">
        <w:rPr>
          <w:rFonts w:ascii="Times New Roman" w:eastAsia="仿宋_GB2312" w:hAnsi="Times New Roman" w:cs="Times New Roman"/>
          <w:color w:val="000000"/>
          <w:kern w:val="0"/>
          <w:sz w:val="32"/>
          <w:szCs w:val="32"/>
        </w:rPr>
        <w:t xml:space="preserve"> </w:t>
      </w:r>
      <w:r w:rsidR="00F7566E" w:rsidRPr="00FD25CC">
        <w:rPr>
          <w:rFonts w:ascii="Times New Roman" w:eastAsia="仿宋_GB2312" w:hAnsi="Times New Roman" w:cs="Times New Roman"/>
          <w:color w:val="000000"/>
          <w:kern w:val="0"/>
          <w:sz w:val="32"/>
          <w:szCs w:val="32"/>
        </w:rPr>
        <w:t>重大行政执法案件经局改革与政策法规科审核后，提交集体讨论后决定，</w:t>
      </w:r>
      <w:r w:rsidR="0046247C" w:rsidRPr="00FD25CC">
        <w:rPr>
          <w:rFonts w:ascii="Times New Roman" w:eastAsia="仿宋_GB2312" w:hAnsi="Times New Roman" w:cs="Times New Roman"/>
          <w:color w:val="000000"/>
          <w:kern w:val="0"/>
          <w:sz w:val="32"/>
          <w:szCs w:val="32"/>
        </w:rPr>
        <w:t>报局领导批准。</w:t>
      </w:r>
    </w:p>
    <w:p w:rsidR="00EB6E2A" w:rsidRPr="00FD25CC" w:rsidRDefault="00EB6E2A" w:rsidP="00AE13E4">
      <w:pPr>
        <w:ind w:firstLine="643"/>
        <w:rPr>
          <w:rFonts w:ascii="Times New Roman" w:eastAsia="仿宋_GB2312" w:hAnsi="Times New Roman" w:cs="Times New Roman"/>
          <w:color w:val="000000"/>
          <w:kern w:val="0"/>
          <w:sz w:val="32"/>
          <w:szCs w:val="32"/>
        </w:rPr>
      </w:pPr>
      <w:r w:rsidRPr="00FD25CC">
        <w:rPr>
          <w:rFonts w:ascii="Times New Roman" w:eastAsia="仿宋_GB2312" w:hAnsi="Times New Roman" w:cs="Times New Roman"/>
          <w:color w:val="000000"/>
          <w:kern w:val="0"/>
          <w:sz w:val="32"/>
          <w:szCs w:val="32"/>
        </w:rPr>
        <w:t>第十条</w:t>
      </w:r>
      <w:r w:rsidR="005A19AC" w:rsidRPr="00FD25CC">
        <w:rPr>
          <w:rFonts w:ascii="Times New Roman" w:eastAsia="仿宋_GB2312" w:hAnsi="Times New Roman" w:cs="Times New Roman"/>
          <w:color w:val="000000"/>
          <w:kern w:val="0"/>
          <w:sz w:val="32"/>
          <w:szCs w:val="32"/>
        </w:rPr>
        <w:t xml:space="preserve"> </w:t>
      </w:r>
      <w:r w:rsidRPr="00FD25CC">
        <w:rPr>
          <w:rFonts w:ascii="Times New Roman" w:eastAsia="仿宋_GB2312" w:hAnsi="Times New Roman" w:cs="Times New Roman"/>
          <w:color w:val="000000"/>
          <w:kern w:val="0"/>
          <w:sz w:val="32"/>
          <w:szCs w:val="32"/>
        </w:rPr>
        <w:t>本制度自印发之日起施行。由局改革与政策法规科负责解释。</w:t>
      </w:r>
    </w:p>
    <w:sectPr w:rsidR="00EB6E2A" w:rsidRPr="00FD25CC" w:rsidSect="00FD25CC">
      <w:footerReference w:type="default" r:id="rId9"/>
      <w:pgSz w:w="11906" w:h="16838"/>
      <w:pgMar w:top="1361" w:right="1418" w:bottom="1361" w:left="1418" w:header="851" w:footer="737" w:gutter="0"/>
      <w:pgNumType w:start="17"/>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A6C" w:rsidRDefault="00E36A6C" w:rsidP="008C7ADC">
      <w:r>
        <w:separator/>
      </w:r>
    </w:p>
  </w:endnote>
  <w:endnote w:type="continuationSeparator" w:id="0">
    <w:p w:rsidR="00E36A6C" w:rsidRDefault="00E36A6C" w:rsidP="008C7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方正楷体_GBK">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386"/>
      <w:docPartObj>
        <w:docPartGallery w:val="Page Numbers (Bottom of Page)"/>
        <w:docPartUnique/>
      </w:docPartObj>
    </w:sdtPr>
    <w:sdtContent>
      <w:p w:rsidR="00CC1CC6" w:rsidRDefault="00FD25CC" w:rsidP="00FD25CC">
        <w:pPr>
          <w:pStyle w:val="a4"/>
          <w:jc w:val="center"/>
        </w:pPr>
        <w:fldSimple w:instr=" PAGE   \* MERGEFORMAT ">
          <w:r w:rsidRPr="00FD25CC">
            <w:rPr>
              <w:noProof/>
              <w:lang w:val="zh-CN"/>
            </w:rPr>
            <w:t>18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A6C" w:rsidRDefault="00E36A6C" w:rsidP="008C7ADC">
      <w:r>
        <w:separator/>
      </w:r>
    </w:p>
  </w:footnote>
  <w:footnote w:type="continuationSeparator" w:id="0">
    <w:p w:rsidR="00E36A6C" w:rsidRDefault="00E36A6C" w:rsidP="008C7A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4CBE"/>
    <w:multiLevelType w:val="hybridMultilevel"/>
    <w:tmpl w:val="F394F876"/>
    <w:lvl w:ilvl="0" w:tplc="072685C2">
      <w:start w:val="1"/>
      <w:numFmt w:val="japaneseCounting"/>
      <w:lvlText w:val="（%1）"/>
      <w:lvlJc w:val="left"/>
      <w:pPr>
        <w:ind w:left="2263" w:hanging="16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2AB03D2"/>
    <w:multiLevelType w:val="hybridMultilevel"/>
    <w:tmpl w:val="097ADA18"/>
    <w:lvl w:ilvl="0" w:tplc="AC0AAA3A">
      <w:start w:val="1"/>
      <w:numFmt w:val="japaneseCounting"/>
      <w:lvlText w:val="（%1）"/>
      <w:lvlJc w:val="left"/>
      <w:pPr>
        <w:ind w:left="1588" w:hanging="94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33701B9E"/>
    <w:multiLevelType w:val="hybridMultilevel"/>
    <w:tmpl w:val="AAC6F390"/>
    <w:lvl w:ilvl="0" w:tplc="08DC26E0">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42282A3B"/>
    <w:multiLevelType w:val="hybridMultilevel"/>
    <w:tmpl w:val="363C14CA"/>
    <w:lvl w:ilvl="0" w:tplc="6652B146">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46C83110"/>
    <w:multiLevelType w:val="hybridMultilevel"/>
    <w:tmpl w:val="3E4C3CBA"/>
    <w:lvl w:ilvl="0" w:tplc="1DEA0CC4">
      <w:start w:val="1"/>
      <w:numFmt w:val="decimal"/>
      <w:lvlText w:val="%1、"/>
      <w:lvlJc w:val="left"/>
      <w:pPr>
        <w:ind w:left="1630" w:hanging="9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F7095B0"/>
    <w:multiLevelType w:val="singleLevel"/>
    <w:tmpl w:val="4F7095B0"/>
    <w:lvl w:ilvl="0">
      <w:start w:val="1"/>
      <w:numFmt w:val="decimal"/>
      <w:suff w:val="nothing"/>
      <w:lvlText w:val="%1、"/>
      <w:lvlJc w:val="left"/>
    </w:lvl>
  </w:abstractNum>
  <w:abstractNum w:abstractNumId="6">
    <w:nsid w:val="5A4010A9"/>
    <w:multiLevelType w:val="hybridMultilevel"/>
    <w:tmpl w:val="9990B1A0"/>
    <w:lvl w:ilvl="0" w:tplc="282C90E2">
      <w:start w:val="1"/>
      <w:numFmt w:val="japaneseCounting"/>
      <w:lvlText w:val="（%1）"/>
      <w:lvlJc w:val="left"/>
      <w:pPr>
        <w:ind w:left="2263" w:hanging="16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D6944A0"/>
    <w:multiLevelType w:val="hybridMultilevel"/>
    <w:tmpl w:val="8DEE5380"/>
    <w:lvl w:ilvl="0" w:tplc="0AAA65DE">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6D7BBE5B"/>
    <w:multiLevelType w:val="singleLevel"/>
    <w:tmpl w:val="6D7BBE5B"/>
    <w:lvl w:ilvl="0">
      <w:start w:val="1"/>
      <w:numFmt w:val="decimal"/>
      <w:suff w:val="nothing"/>
      <w:lvlText w:val="%1、"/>
      <w:lvlJc w:val="left"/>
    </w:lvl>
  </w:abstractNum>
  <w:abstractNum w:abstractNumId="9">
    <w:nsid w:val="7B1C92C4"/>
    <w:multiLevelType w:val="singleLevel"/>
    <w:tmpl w:val="7B1C92C4"/>
    <w:lvl w:ilvl="0">
      <w:start w:val="1"/>
      <w:numFmt w:val="decimal"/>
      <w:suff w:val="nothing"/>
      <w:lvlText w:val="%1、"/>
      <w:lvlJc w:val="left"/>
    </w:lvl>
  </w:abstractNum>
  <w:num w:numId="1">
    <w:abstractNumId w:val="9"/>
  </w:num>
  <w:num w:numId="2">
    <w:abstractNumId w:val="8"/>
  </w:num>
  <w:num w:numId="3">
    <w:abstractNumId w:val="5"/>
  </w:num>
  <w:num w:numId="4">
    <w:abstractNumId w:val="1"/>
  </w:num>
  <w:num w:numId="5">
    <w:abstractNumId w:val="7"/>
  </w:num>
  <w:num w:numId="6">
    <w:abstractNumId w:val="4"/>
  </w:num>
  <w:num w:numId="7">
    <w:abstractNumId w:val="3"/>
  </w:num>
  <w:num w:numId="8">
    <w:abstractNumId w:val="2"/>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FFE"/>
    <w:rsid w:val="00010831"/>
    <w:rsid w:val="000108BD"/>
    <w:rsid w:val="00021127"/>
    <w:rsid w:val="00025011"/>
    <w:rsid w:val="0003693F"/>
    <w:rsid w:val="00036969"/>
    <w:rsid w:val="00041BE5"/>
    <w:rsid w:val="00053550"/>
    <w:rsid w:val="000629A9"/>
    <w:rsid w:val="00064E9E"/>
    <w:rsid w:val="000855D6"/>
    <w:rsid w:val="00091465"/>
    <w:rsid w:val="00093105"/>
    <w:rsid w:val="000941AE"/>
    <w:rsid w:val="000973F7"/>
    <w:rsid w:val="000A7959"/>
    <w:rsid w:val="000B1E31"/>
    <w:rsid w:val="000C3CB3"/>
    <w:rsid w:val="000E3FA1"/>
    <w:rsid w:val="00113DA0"/>
    <w:rsid w:val="00123C2C"/>
    <w:rsid w:val="00124EC6"/>
    <w:rsid w:val="00130B95"/>
    <w:rsid w:val="001353EA"/>
    <w:rsid w:val="00135828"/>
    <w:rsid w:val="001449D8"/>
    <w:rsid w:val="00150454"/>
    <w:rsid w:val="001513CC"/>
    <w:rsid w:val="001564AB"/>
    <w:rsid w:val="00156E55"/>
    <w:rsid w:val="001600CF"/>
    <w:rsid w:val="00170745"/>
    <w:rsid w:val="00172FF3"/>
    <w:rsid w:val="001A421F"/>
    <w:rsid w:val="001B2DF9"/>
    <w:rsid w:val="001B533E"/>
    <w:rsid w:val="001D4C9F"/>
    <w:rsid w:val="001E1B5D"/>
    <w:rsid w:val="001E740D"/>
    <w:rsid w:val="00204C15"/>
    <w:rsid w:val="00213333"/>
    <w:rsid w:val="00214820"/>
    <w:rsid w:val="00215B91"/>
    <w:rsid w:val="00217882"/>
    <w:rsid w:val="002254E6"/>
    <w:rsid w:val="00225A0F"/>
    <w:rsid w:val="00230C72"/>
    <w:rsid w:val="002321D3"/>
    <w:rsid w:val="00234AE9"/>
    <w:rsid w:val="00254417"/>
    <w:rsid w:val="00273F48"/>
    <w:rsid w:val="002A718E"/>
    <w:rsid w:val="002B2186"/>
    <w:rsid w:val="002E659C"/>
    <w:rsid w:val="002F2A74"/>
    <w:rsid w:val="003155E4"/>
    <w:rsid w:val="0031600A"/>
    <w:rsid w:val="003211D2"/>
    <w:rsid w:val="003307C3"/>
    <w:rsid w:val="0033202B"/>
    <w:rsid w:val="003406A7"/>
    <w:rsid w:val="00344BBB"/>
    <w:rsid w:val="003574A9"/>
    <w:rsid w:val="00360A9F"/>
    <w:rsid w:val="00382E2B"/>
    <w:rsid w:val="003931CC"/>
    <w:rsid w:val="00394BB8"/>
    <w:rsid w:val="00396E12"/>
    <w:rsid w:val="003A32F2"/>
    <w:rsid w:val="003B273B"/>
    <w:rsid w:val="003C1472"/>
    <w:rsid w:val="003C7EC6"/>
    <w:rsid w:val="003D5BED"/>
    <w:rsid w:val="003E2256"/>
    <w:rsid w:val="003F0791"/>
    <w:rsid w:val="00420DF7"/>
    <w:rsid w:val="004263D5"/>
    <w:rsid w:val="00433A08"/>
    <w:rsid w:val="0046247C"/>
    <w:rsid w:val="00463419"/>
    <w:rsid w:val="004639DF"/>
    <w:rsid w:val="0046780A"/>
    <w:rsid w:val="00484468"/>
    <w:rsid w:val="00484490"/>
    <w:rsid w:val="0049762B"/>
    <w:rsid w:val="004A360E"/>
    <w:rsid w:val="004A78A1"/>
    <w:rsid w:val="004B58EF"/>
    <w:rsid w:val="004E5C56"/>
    <w:rsid w:val="00530A35"/>
    <w:rsid w:val="00535783"/>
    <w:rsid w:val="00535B39"/>
    <w:rsid w:val="00546A26"/>
    <w:rsid w:val="00557FE4"/>
    <w:rsid w:val="00560EB9"/>
    <w:rsid w:val="00561AD5"/>
    <w:rsid w:val="00572C16"/>
    <w:rsid w:val="0057762C"/>
    <w:rsid w:val="005A19AC"/>
    <w:rsid w:val="005B05BA"/>
    <w:rsid w:val="005B1C71"/>
    <w:rsid w:val="005C594E"/>
    <w:rsid w:val="005C7A48"/>
    <w:rsid w:val="005D4A8A"/>
    <w:rsid w:val="005D7E10"/>
    <w:rsid w:val="005F2868"/>
    <w:rsid w:val="005F664A"/>
    <w:rsid w:val="006055FE"/>
    <w:rsid w:val="00626CCE"/>
    <w:rsid w:val="00632524"/>
    <w:rsid w:val="00633044"/>
    <w:rsid w:val="00635099"/>
    <w:rsid w:val="00636528"/>
    <w:rsid w:val="00654A59"/>
    <w:rsid w:val="00664C12"/>
    <w:rsid w:val="0069107E"/>
    <w:rsid w:val="00696081"/>
    <w:rsid w:val="006A0E73"/>
    <w:rsid w:val="006B4606"/>
    <w:rsid w:val="006C7BA0"/>
    <w:rsid w:val="006D175F"/>
    <w:rsid w:val="00714FAD"/>
    <w:rsid w:val="00720CB7"/>
    <w:rsid w:val="007226B7"/>
    <w:rsid w:val="0072633C"/>
    <w:rsid w:val="00726EF2"/>
    <w:rsid w:val="00727656"/>
    <w:rsid w:val="007320BE"/>
    <w:rsid w:val="00732C48"/>
    <w:rsid w:val="00740C8D"/>
    <w:rsid w:val="00744B56"/>
    <w:rsid w:val="00750AB2"/>
    <w:rsid w:val="00753A4C"/>
    <w:rsid w:val="0075411A"/>
    <w:rsid w:val="00755CDD"/>
    <w:rsid w:val="00760CB5"/>
    <w:rsid w:val="00761A0A"/>
    <w:rsid w:val="007633E0"/>
    <w:rsid w:val="0078601E"/>
    <w:rsid w:val="00790FF7"/>
    <w:rsid w:val="00791CC6"/>
    <w:rsid w:val="0079497C"/>
    <w:rsid w:val="00794FDE"/>
    <w:rsid w:val="007A34FC"/>
    <w:rsid w:val="007B2790"/>
    <w:rsid w:val="007C106E"/>
    <w:rsid w:val="007C5FCB"/>
    <w:rsid w:val="007D2AC7"/>
    <w:rsid w:val="007E3BAF"/>
    <w:rsid w:val="007E5FFE"/>
    <w:rsid w:val="007E77B0"/>
    <w:rsid w:val="007F5CD0"/>
    <w:rsid w:val="007F6978"/>
    <w:rsid w:val="007F7514"/>
    <w:rsid w:val="0080236B"/>
    <w:rsid w:val="00810A8D"/>
    <w:rsid w:val="00812F58"/>
    <w:rsid w:val="0083160E"/>
    <w:rsid w:val="008374F8"/>
    <w:rsid w:val="00837BA2"/>
    <w:rsid w:val="0084298C"/>
    <w:rsid w:val="00856E5A"/>
    <w:rsid w:val="0088398E"/>
    <w:rsid w:val="008A4E35"/>
    <w:rsid w:val="008B3510"/>
    <w:rsid w:val="008C272D"/>
    <w:rsid w:val="008C62F3"/>
    <w:rsid w:val="008C745E"/>
    <w:rsid w:val="008C7ADC"/>
    <w:rsid w:val="008C7E44"/>
    <w:rsid w:val="0091781A"/>
    <w:rsid w:val="009466B4"/>
    <w:rsid w:val="00954748"/>
    <w:rsid w:val="009743FA"/>
    <w:rsid w:val="00986213"/>
    <w:rsid w:val="009B380B"/>
    <w:rsid w:val="009B46D0"/>
    <w:rsid w:val="009C2E81"/>
    <w:rsid w:val="009C5D6C"/>
    <w:rsid w:val="009C6BCB"/>
    <w:rsid w:val="009E02F3"/>
    <w:rsid w:val="009E7684"/>
    <w:rsid w:val="009F1574"/>
    <w:rsid w:val="009F37F9"/>
    <w:rsid w:val="00A34FA3"/>
    <w:rsid w:val="00A426DD"/>
    <w:rsid w:val="00A533F2"/>
    <w:rsid w:val="00A60780"/>
    <w:rsid w:val="00A72B75"/>
    <w:rsid w:val="00A806F0"/>
    <w:rsid w:val="00A82AF8"/>
    <w:rsid w:val="00A85F2B"/>
    <w:rsid w:val="00A94721"/>
    <w:rsid w:val="00AD04DF"/>
    <w:rsid w:val="00AE13E4"/>
    <w:rsid w:val="00AE2AC8"/>
    <w:rsid w:val="00AE62F2"/>
    <w:rsid w:val="00AF070C"/>
    <w:rsid w:val="00AF0887"/>
    <w:rsid w:val="00AF5B56"/>
    <w:rsid w:val="00B10AE7"/>
    <w:rsid w:val="00B118CE"/>
    <w:rsid w:val="00B23A90"/>
    <w:rsid w:val="00B372B6"/>
    <w:rsid w:val="00B525EE"/>
    <w:rsid w:val="00B57FA3"/>
    <w:rsid w:val="00B6020F"/>
    <w:rsid w:val="00B729E5"/>
    <w:rsid w:val="00B77219"/>
    <w:rsid w:val="00B804A8"/>
    <w:rsid w:val="00BA20A8"/>
    <w:rsid w:val="00BA2A95"/>
    <w:rsid w:val="00BA30DC"/>
    <w:rsid w:val="00BA3959"/>
    <w:rsid w:val="00BA6FF3"/>
    <w:rsid w:val="00BC13FE"/>
    <w:rsid w:val="00BC18D1"/>
    <w:rsid w:val="00BC2703"/>
    <w:rsid w:val="00BD2B46"/>
    <w:rsid w:val="00BE133E"/>
    <w:rsid w:val="00BE17F7"/>
    <w:rsid w:val="00BE29F1"/>
    <w:rsid w:val="00BE54B7"/>
    <w:rsid w:val="00BF5345"/>
    <w:rsid w:val="00BF7455"/>
    <w:rsid w:val="00C1629B"/>
    <w:rsid w:val="00C22F68"/>
    <w:rsid w:val="00C24065"/>
    <w:rsid w:val="00C2586A"/>
    <w:rsid w:val="00C27379"/>
    <w:rsid w:val="00C441D0"/>
    <w:rsid w:val="00C54A94"/>
    <w:rsid w:val="00C57026"/>
    <w:rsid w:val="00C67D97"/>
    <w:rsid w:val="00C70CB7"/>
    <w:rsid w:val="00C976AF"/>
    <w:rsid w:val="00CA5912"/>
    <w:rsid w:val="00CB5333"/>
    <w:rsid w:val="00CC1CC6"/>
    <w:rsid w:val="00CC5B8F"/>
    <w:rsid w:val="00CD5120"/>
    <w:rsid w:val="00CE516A"/>
    <w:rsid w:val="00CF1BF5"/>
    <w:rsid w:val="00CF6DFD"/>
    <w:rsid w:val="00D04C5C"/>
    <w:rsid w:val="00D13CB5"/>
    <w:rsid w:val="00D17D2A"/>
    <w:rsid w:val="00D44739"/>
    <w:rsid w:val="00D5322A"/>
    <w:rsid w:val="00D54BFD"/>
    <w:rsid w:val="00D56DC9"/>
    <w:rsid w:val="00D66E14"/>
    <w:rsid w:val="00D760B0"/>
    <w:rsid w:val="00D81980"/>
    <w:rsid w:val="00DA2948"/>
    <w:rsid w:val="00DA2D65"/>
    <w:rsid w:val="00DA320F"/>
    <w:rsid w:val="00DA7A3E"/>
    <w:rsid w:val="00DB5C48"/>
    <w:rsid w:val="00DC180A"/>
    <w:rsid w:val="00DD04ED"/>
    <w:rsid w:val="00DD20F5"/>
    <w:rsid w:val="00DD7D1A"/>
    <w:rsid w:val="00DE49E4"/>
    <w:rsid w:val="00DF060F"/>
    <w:rsid w:val="00DF1498"/>
    <w:rsid w:val="00DF7C90"/>
    <w:rsid w:val="00E042C5"/>
    <w:rsid w:val="00E07100"/>
    <w:rsid w:val="00E12B29"/>
    <w:rsid w:val="00E34FF9"/>
    <w:rsid w:val="00E36A6C"/>
    <w:rsid w:val="00E47E4F"/>
    <w:rsid w:val="00E70538"/>
    <w:rsid w:val="00E7733F"/>
    <w:rsid w:val="00E97C6C"/>
    <w:rsid w:val="00EA1B03"/>
    <w:rsid w:val="00EA41AE"/>
    <w:rsid w:val="00EA5E9F"/>
    <w:rsid w:val="00EA6367"/>
    <w:rsid w:val="00EB6E2A"/>
    <w:rsid w:val="00ED62B3"/>
    <w:rsid w:val="00ED6EEE"/>
    <w:rsid w:val="00EE132D"/>
    <w:rsid w:val="00EF0C63"/>
    <w:rsid w:val="00EF6149"/>
    <w:rsid w:val="00F014B0"/>
    <w:rsid w:val="00F069E3"/>
    <w:rsid w:val="00F335EC"/>
    <w:rsid w:val="00F57B50"/>
    <w:rsid w:val="00F64855"/>
    <w:rsid w:val="00F67F62"/>
    <w:rsid w:val="00F74EF5"/>
    <w:rsid w:val="00F753DA"/>
    <w:rsid w:val="00F7566E"/>
    <w:rsid w:val="00F81A60"/>
    <w:rsid w:val="00F81D76"/>
    <w:rsid w:val="00F8531C"/>
    <w:rsid w:val="00F91FE4"/>
    <w:rsid w:val="00F957F3"/>
    <w:rsid w:val="00F95BAD"/>
    <w:rsid w:val="00FB2F80"/>
    <w:rsid w:val="00FD25CC"/>
    <w:rsid w:val="1DCD420E"/>
    <w:rsid w:val="77F04E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DC"/>
    <w:pPr>
      <w:widowControl w:val="0"/>
      <w:jc w:val="both"/>
    </w:pPr>
    <w:rPr>
      <w:kern w:val="2"/>
      <w:sz w:val="21"/>
      <w:szCs w:val="22"/>
    </w:rPr>
  </w:style>
  <w:style w:type="paragraph" w:styleId="2">
    <w:name w:val="heading 2"/>
    <w:basedOn w:val="a"/>
    <w:next w:val="a"/>
    <w:link w:val="2Char"/>
    <w:uiPriority w:val="9"/>
    <w:semiHidden/>
    <w:unhideWhenUsed/>
    <w:qFormat/>
    <w:rsid w:val="008C7A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C7ADC"/>
    <w:pPr>
      <w:ind w:leftChars="2500" w:left="100"/>
    </w:pPr>
  </w:style>
  <w:style w:type="paragraph" w:styleId="a4">
    <w:name w:val="footer"/>
    <w:basedOn w:val="a"/>
    <w:link w:val="Char0"/>
    <w:uiPriority w:val="99"/>
    <w:unhideWhenUsed/>
    <w:qFormat/>
    <w:rsid w:val="008C7AD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C7AD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C7ADC"/>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qFormat/>
    <w:rsid w:val="008C7ADC"/>
    <w:rPr>
      <w:color w:val="0000FF"/>
      <w:u w:val="single"/>
    </w:rPr>
  </w:style>
  <w:style w:type="table" w:styleId="a8">
    <w:name w:val="Table Grid"/>
    <w:basedOn w:val="a1"/>
    <w:uiPriority w:val="59"/>
    <w:qFormat/>
    <w:rsid w:val="008C7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8C7ADC"/>
    <w:rPr>
      <w:sz w:val="18"/>
      <w:szCs w:val="18"/>
    </w:rPr>
  </w:style>
  <w:style w:type="character" w:customStyle="1" w:styleId="Char0">
    <w:name w:val="页脚 Char"/>
    <w:basedOn w:val="a0"/>
    <w:link w:val="a4"/>
    <w:uiPriority w:val="99"/>
    <w:qFormat/>
    <w:rsid w:val="008C7ADC"/>
    <w:rPr>
      <w:sz w:val="18"/>
      <w:szCs w:val="18"/>
    </w:rPr>
  </w:style>
  <w:style w:type="character" w:customStyle="1" w:styleId="2Char0">
    <w:name w:val="标题2 Char"/>
    <w:link w:val="20"/>
    <w:uiPriority w:val="99"/>
    <w:qFormat/>
    <w:locked/>
    <w:rsid w:val="008C7ADC"/>
    <w:rPr>
      <w:rFonts w:ascii="Calibri Light" w:eastAsia="方正楷体_GBK" w:hAnsi="Calibri Light" w:cs="Times New Roman"/>
      <w:b/>
      <w:kern w:val="0"/>
      <w:sz w:val="32"/>
      <w:szCs w:val="20"/>
    </w:rPr>
  </w:style>
  <w:style w:type="paragraph" w:customStyle="1" w:styleId="20">
    <w:name w:val="标题2"/>
    <w:basedOn w:val="2"/>
    <w:link w:val="2Char0"/>
    <w:uiPriority w:val="99"/>
    <w:qFormat/>
    <w:rsid w:val="008C7ADC"/>
    <w:pPr>
      <w:adjustRightInd w:val="0"/>
      <w:snapToGrid w:val="0"/>
      <w:spacing w:before="0" w:after="0" w:line="590" w:lineRule="atLeast"/>
      <w:ind w:firstLineChars="200" w:firstLine="200"/>
    </w:pPr>
    <w:rPr>
      <w:rFonts w:ascii="Calibri Light" w:eastAsia="方正楷体_GBK" w:hAnsi="Calibri Light" w:cs="Times New Roman"/>
      <w:bCs w:val="0"/>
      <w:kern w:val="0"/>
      <w:szCs w:val="20"/>
    </w:rPr>
  </w:style>
  <w:style w:type="character" w:customStyle="1" w:styleId="2Char">
    <w:name w:val="标题 2 Char"/>
    <w:basedOn w:val="a0"/>
    <w:link w:val="2"/>
    <w:uiPriority w:val="9"/>
    <w:semiHidden/>
    <w:qFormat/>
    <w:rsid w:val="008C7ADC"/>
    <w:rPr>
      <w:rFonts w:asciiTheme="majorHAnsi" w:eastAsiaTheme="majorEastAsia" w:hAnsiTheme="majorHAnsi" w:cstheme="majorBidi"/>
      <w:b/>
      <w:bCs/>
      <w:sz w:val="32"/>
      <w:szCs w:val="32"/>
    </w:rPr>
  </w:style>
  <w:style w:type="paragraph" w:styleId="a9">
    <w:name w:val="No Spacing"/>
    <w:uiPriority w:val="1"/>
    <w:qFormat/>
    <w:rsid w:val="008C7ADC"/>
    <w:pPr>
      <w:widowControl w:val="0"/>
      <w:jc w:val="both"/>
    </w:pPr>
    <w:rPr>
      <w:kern w:val="2"/>
      <w:sz w:val="21"/>
      <w:szCs w:val="22"/>
    </w:rPr>
  </w:style>
  <w:style w:type="character" w:customStyle="1" w:styleId="apple-converted-space">
    <w:name w:val="apple-converted-space"/>
    <w:basedOn w:val="a0"/>
    <w:qFormat/>
    <w:rsid w:val="008C7ADC"/>
  </w:style>
  <w:style w:type="character" w:customStyle="1" w:styleId="Char">
    <w:name w:val="日期 Char"/>
    <w:basedOn w:val="a0"/>
    <w:link w:val="a3"/>
    <w:uiPriority w:val="99"/>
    <w:semiHidden/>
    <w:qFormat/>
    <w:rsid w:val="008C7ADC"/>
  </w:style>
  <w:style w:type="paragraph" w:customStyle="1" w:styleId="Char2">
    <w:name w:val="Char"/>
    <w:basedOn w:val="a"/>
    <w:rsid w:val="00B372B6"/>
    <w:pPr>
      <w:widowControl/>
      <w:spacing w:after="160" w:line="240" w:lineRule="exact"/>
      <w:jc w:val="left"/>
    </w:pPr>
    <w:rPr>
      <w:rFonts w:ascii="Arial" w:eastAsia="Times New Roman" w:hAnsi="Arial" w:cs="Verdana"/>
      <w:b/>
      <w:kern w:val="0"/>
      <w:sz w:val="24"/>
      <w:szCs w:val="20"/>
      <w:lang w:eastAsia="en-US"/>
    </w:rPr>
  </w:style>
  <w:style w:type="paragraph" w:styleId="aa">
    <w:name w:val="List Paragraph"/>
    <w:basedOn w:val="a"/>
    <w:uiPriority w:val="99"/>
    <w:unhideWhenUsed/>
    <w:rsid w:val="00CF1BF5"/>
    <w:pPr>
      <w:ind w:firstLineChars="200" w:firstLine="420"/>
    </w:pPr>
  </w:style>
  <w:style w:type="paragraph" w:styleId="ab">
    <w:name w:val="Balloon Text"/>
    <w:basedOn w:val="a"/>
    <w:link w:val="Char3"/>
    <w:uiPriority w:val="99"/>
    <w:semiHidden/>
    <w:unhideWhenUsed/>
    <w:rsid w:val="006D175F"/>
    <w:rPr>
      <w:sz w:val="18"/>
      <w:szCs w:val="18"/>
    </w:rPr>
  </w:style>
  <w:style w:type="character" w:customStyle="1" w:styleId="Char3">
    <w:name w:val="批注框文本 Char"/>
    <w:basedOn w:val="a0"/>
    <w:link w:val="ab"/>
    <w:uiPriority w:val="99"/>
    <w:semiHidden/>
    <w:rsid w:val="006D175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Pages>
  <Words>199</Words>
  <Characters>1140</Characters>
  <Application>Microsoft Office Word</Application>
  <DocSecurity>0</DocSecurity>
  <Lines>9</Lines>
  <Paragraphs>2</Paragraphs>
  <ScaleCrop>false</ScaleCrop>
  <Company>Microsoft</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dc:creator>
  <cp:lastModifiedBy>单位管理员</cp:lastModifiedBy>
  <cp:revision>94</cp:revision>
  <cp:lastPrinted>2020-10-23T04:52:00Z</cp:lastPrinted>
  <dcterms:created xsi:type="dcterms:W3CDTF">2020-09-17T01:06:00Z</dcterms:created>
  <dcterms:modified xsi:type="dcterms:W3CDTF">2020-11-16T00:47:00Z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