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786E" w14:textId="77777777" w:rsidR="007B45B6" w:rsidRPr="00217599" w:rsidRDefault="007B45B6" w:rsidP="007B45B6">
      <w:pPr>
        <w:jc w:val="left"/>
        <w:rPr>
          <w:rFonts w:ascii="黑体" w:eastAsia="黑体" w:hint="eastAsia"/>
          <w:sz w:val="32"/>
          <w:szCs w:val="32"/>
        </w:rPr>
      </w:pPr>
      <w:r>
        <w:rPr>
          <w:rFonts w:ascii="黑体" w:eastAsia="黑体" w:hint="eastAsia"/>
          <w:sz w:val="32"/>
          <w:szCs w:val="32"/>
        </w:rPr>
        <w:t>附件</w:t>
      </w:r>
      <w:r>
        <w:rPr>
          <w:rFonts w:ascii="黑体" w:eastAsia="黑体"/>
          <w:sz w:val="32"/>
          <w:szCs w:val="32"/>
        </w:rPr>
        <w:t>3</w:t>
      </w:r>
    </w:p>
    <w:p w14:paraId="61B0BDFE" w14:textId="77777777" w:rsidR="007B45B6" w:rsidRDefault="007B45B6" w:rsidP="007B45B6">
      <w:pPr>
        <w:jc w:val="center"/>
        <w:rPr>
          <w:rFonts w:ascii="黑体" w:eastAsia="黑体"/>
          <w:sz w:val="36"/>
          <w:szCs w:val="36"/>
        </w:rPr>
      </w:pPr>
      <w:r>
        <w:rPr>
          <w:rFonts w:ascii="黑体" w:eastAsia="黑体" w:hint="eastAsia"/>
          <w:sz w:val="36"/>
          <w:szCs w:val="36"/>
        </w:rPr>
        <w:t>到 期 项 目 清 单</w:t>
      </w:r>
    </w:p>
    <w:tbl>
      <w:tblPr>
        <w:tblW w:w="1421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1176"/>
        <w:gridCol w:w="7513"/>
        <w:gridCol w:w="3685"/>
        <w:gridCol w:w="1134"/>
      </w:tblGrid>
      <w:tr w:rsidR="007B45B6" w:rsidRPr="00305408" w14:paraId="211AEEB9" w14:textId="77777777" w:rsidTr="00EB427A">
        <w:trPr>
          <w:trHeight w:val="446"/>
        </w:trPr>
        <w:tc>
          <w:tcPr>
            <w:tcW w:w="709" w:type="dxa"/>
            <w:shd w:val="clear" w:color="auto" w:fill="auto"/>
            <w:noWrap/>
            <w:vAlign w:val="center"/>
            <w:hideMark/>
          </w:tcPr>
          <w:p w14:paraId="5475B5A7" w14:textId="77777777" w:rsidR="007B45B6" w:rsidRPr="007B152D" w:rsidRDefault="007B45B6" w:rsidP="00EB427A">
            <w:pPr>
              <w:widowControl/>
              <w:jc w:val="center"/>
              <w:rPr>
                <w:rFonts w:ascii="黑体" w:eastAsia="黑体" w:hAnsi="黑体" w:cs="宋体" w:hint="eastAsia"/>
                <w:color w:val="000000"/>
                <w:kern w:val="0"/>
                <w:sz w:val="24"/>
              </w:rPr>
            </w:pPr>
            <w:r w:rsidRPr="007B152D">
              <w:rPr>
                <w:rFonts w:ascii="黑体" w:eastAsia="黑体" w:hAnsi="黑体" w:cs="宋体" w:hint="eastAsia"/>
                <w:color w:val="000000"/>
                <w:kern w:val="0"/>
                <w:sz w:val="24"/>
              </w:rPr>
              <w:t>序号</w:t>
            </w:r>
          </w:p>
        </w:tc>
        <w:tc>
          <w:tcPr>
            <w:tcW w:w="1176" w:type="dxa"/>
            <w:shd w:val="clear" w:color="auto" w:fill="auto"/>
            <w:noWrap/>
            <w:vAlign w:val="center"/>
            <w:hideMark/>
          </w:tcPr>
          <w:p w14:paraId="42C6B597" w14:textId="77777777" w:rsidR="007B45B6" w:rsidRPr="007B152D" w:rsidRDefault="007B45B6" w:rsidP="00EB427A">
            <w:pPr>
              <w:widowControl/>
              <w:jc w:val="center"/>
              <w:rPr>
                <w:rFonts w:ascii="黑体" w:eastAsia="黑体" w:hAnsi="黑体" w:cs="宋体" w:hint="eastAsia"/>
                <w:color w:val="000000"/>
                <w:kern w:val="0"/>
                <w:sz w:val="24"/>
              </w:rPr>
            </w:pPr>
            <w:r w:rsidRPr="007B152D">
              <w:rPr>
                <w:rFonts w:ascii="黑体" w:eastAsia="黑体" w:hAnsi="黑体" w:cs="宋体" w:hint="eastAsia"/>
                <w:color w:val="000000"/>
                <w:kern w:val="0"/>
                <w:sz w:val="24"/>
              </w:rPr>
              <w:t>项目编号</w:t>
            </w:r>
          </w:p>
        </w:tc>
        <w:tc>
          <w:tcPr>
            <w:tcW w:w="7513" w:type="dxa"/>
            <w:shd w:val="clear" w:color="auto" w:fill="auto"/>
            <w:noWrap/>
            <w:vAlign w:val="center"/>
            <w:hideMark/>
          </w:tcPr>
          <w:p w14:paraId="5C31273D" w14:textId="77777777" w:rsidR="007B45B6" w:rsidRPr="007B152D" w:rsidRDefault="007B45B6" w:rsidP="00EB427A">
            <w:pPr>
              <w:widowControl/>
              <w:jc w:val="center"/>
              <w:rPr>
                <w:rFonts w:ascii="黑体" w:eastAsia="黑体" w:hAnsi="黑体" w:cs="宋体" w:hint="eastAsia"/>
                <w:color w:val="000000"/>
                <w:kern w:val="0"/>
                <w:sz w:val="24"/>
              </w:rPr>
            </w:pPr>
            <w:r w:rsidRPr="007B152D">
              <w:rPr>
                <w:rFonts w:ascii="黑体" w:eastAsia="黑体" w:hAnsi="黑体" w:cs="宋体" w:hint="eastAsia"/>
                <w:color w:val="000000"/>
                <w:kern w:val="0"/>
                <w:sz w:val="24"/>
              </w:rPr>
              <w:t>项目名称</w:t>
            </w:r>
          </w:p>
        </w:tc>
        <w:tc>
          <w:tcPr>
            <w:tcW w:w="3685" w:type="dxa"/>
            <w:shd w:val="clear" w:color="auto" w:fill="auto"/>
            <w:noWrap/>
            <w:vAlign w:val="center"/>
            <w:hideMark/>
          </w:tcPr>
          <w:p w14:paraId="64BB30A4" w14:textId="77777777" w:rsidR="007B45B6" w:rsidRPr="007B152D" w:rsidRDefault="007B45B6" w:rsidP="00EB427A">
            <w:pPr>
              <w:widowControl/>
              <w:jc w:val="center"/>
              <w:rPr>
                <w:rFonts w:ascii="黑体" w:eastAsia="黑体" w:hAnsi="黑体" w:cs="宋体" w:hint="eastAsia"/>
                <w:color w:val="000000"/>
                <w:kern w:val="0"/>
                <w:sz w:val="24"/>
              </w:rPr>
            </w:pPr>
            <w:r w:rsidRPr="007B152D">
              <w:rPr>
                <w:rFonts w:ascii="黑体" w:eastAsia="黑体" w:hAnsi="黑体" w:cs="宋体" w:hint="eastAsia"/>
                <w:color w:val="000000"/>
                <w:kern w:val="0"/>
                <w:sz w:val="24"/>
              </w:rPr>
              <w:t>承担单位</w:t>
            </w:r>
          </w:p>
        </w:tc>
        <w:tc>
          <w:tcPr>
            <w:tcW w:w="1134" w:type="dxa"/>
            <w:shd w:val="clear" w:color="auto" w:fill="auto"/>
            <w:noWrap/>
            <w:vAlign w:val="center"/>
            <w:hideMark/>
          </w:tcPr>
          <w:p w14:paraId="7C45E97A" w14:textId="77777777" w:rsidR="007B45B6" w:rsidRPr="007B152D" w:rsidRDefault="007B45B6" w:rsidP="00EB427A">
            <w:pPr>
              <w:widowControl/>
              <w:jc w:val="center"/>
              <w:rPr>
                <w:rFonts w:ascii="黑体" w:eastAsia="黑体" w:hAnsi="黑体" w:cs="宋体" w:hint="eastAsia"/>
                <w:color w:val="000000"/>
                <w:kern w:val="0"/>
                <w:sz w:val="24"/>
              </w:rPr>
            </w:pPr>
            <w:r w:rsidRPr="007B152D">
              <w:rPr>
                <w:rFonts w:ascii="黑体" w:eastAsia="黑体" w:hAnsi="黑体" w:cs="宋体" w:hint="eastAsia"/>
                <w:color w:val="000000"/>
                <w:kern w:val="0"/>
                <w:sz w:val="24"/>
              </w:rPr>
              <w:t>区域</w:t>
            </w:r>
          </w:p>
        </w:tc>
      </w:tr>
      <w:tr w:rsidR="007B45B6" w:rsidRPr="00305408" w14:paraId="5F07C999" w14:textId="77777777" w:rsidTr="00EB427A">
        <w:trPr>
          <w:trHeight w:val="285"/>
        </w:trPr>
        <w:tc>
          <w:tcPr>
            <w:tcW w:w="709" w:type="dxa"/>
            <w:shd w:val="clear" w:color="auto" w:fill="auto"/>
            <w:noWrap/>
            <w:vAlign w:val="center"/>
            <w:hideMark/>
          </w:tcPr>
          <w:p w14:paraId="2144FD5C"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w:t>
            </w:r>
          </w:p>
        </w:tc>
        <w:tc>
          <w:tcPr>
            <w:tcW w:w="1176" w:type="dxa"/>
            <w:shd w:val="clear" w:color="auto" w:fill="auto"/>
            <w:noWrap/>
            <w:vAlign w:val="center"/>
            <w:hideMark/>
          </w:tcPr>
          <w:p w14:paraId="6EB8773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WS201830</w:t>
            </w:r>
          </w:p>
        </w:tc>
        <w:tc>
          <w:tcPr>
            <w:tcW w:w="7513" w:type="dxa"/>
            <w:shd w:val="clear" w:color="auto" w:fill="auto"/>
            <w:noWrap/>
            <w:vAlign w:val="center"/>
            <w:hideMark/>
          </w:tcPr>
          <w:p w14:paraId="35C1FC5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武进区家庭医生签约服务模式创新示范</w:t>
            </w:r>
          </w:p>
        </w:tc>
        <w:tc>
          <w:tcPr>
            <w:tcW w:w="3685" w:type="dxa"/>
            <w:shd w:val="clear" w:color="auto" w:fill="auto"/>
            <w:noWrap/>
            <w:vAlign w:val="center"/>
            <w:hideMark/>
          </w:tcPr>
          <w:p w14:paraId="6DFAE94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常州市武进区卫生和计划生育局</w:t>
            </w:r>
          </w:p>
        </w:tc>
        <w:tc>
          <w:tcPr>
            <w:tcW w:w="1134" w:type="dxa"/>
            <w:shd w:val="clear" w:color="auto" w:fill="auto"/>
            <w:noWrap/>
            <w:vAlign w:val="center"/>
            <w:hideMark/>
          </w:tcPr>
          <w:p w14:paraId="4DD427C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1409E64" w14:textId="77777777" w:rsidTr="00EB427A">
        <w:trPr>
          <w:trHeight w:val="285"/>
        </w:trPr>
        <w:tc>
          <w:tcPr>
            <w:tcW w:w="709" w:type="dxa"/>
            <w:shd w:val="clear" w:color="auto" w:fill="auto"/>
            <w:noWrap/>
            <w:vAlign w:val="center"/>
            <w:hideMark/>
          </w:tcPr>
          <w:p w14:paraId="48CDE286"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w:t>
            </w:r>
          </w:p>
        </w:tc>
        <w:tc>
          <w:tcPr>
            <w:tcW w:w="1176" w:type="dxa"/>
            <w:shd w:val="clear" w:color="auto" w:fill="auto"/>
            <w:noWrap/>
            <w:vAlign w:val="center"/>
            <w:hideMark/>
          </w:tcPr>
          <w:p w14:paraId="1D7816C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WS201834</w:t>
            </w:r>
          </w:p>
        </w:tc>
        <w:tc>
          <w:tcPr>
            <w:tcW w:w="7513" w:type="dxa"/>
            <w:shd w:val="clear" w:color="auto" w:fill="auto"/>
            <w:noWrap/>
            <w:vAlign w:val="center"/>
            <w:hideMark/>
          </w:tcPr>
          <w:p w14:paraId="230DCF6B"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高溶氧有机废弃物生物发酵设备的研发及应用示范</w:t>
            </w:r>
          </w:p>
        </w:tc>
        <w:tc>
          <w:tcPr>
            <w:tcW w:w="3685" w:type="dxa"/>
            <w:shd w:val="clear" w:color="auto" w:fill="auto"/>
            <w:noWrap/>
            <w:vAlign w:val="center"/>
            <w:hideMark/>
          </w:tcPr>
          <w:p w14:paraId="63DB0586"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江苏华虹新能源有限公司</w:t>
            </w:r>
          </w:p>
        </w:tc>
        <w:tc>
          <w:tcPr>
            <w:tcW w:w="1134" w:type="dxa"/>
            <w:shd w:val="clear" w:color="auto" w:fill="auto"/>
            <w:noWrap/>
            <w:vAlign w:val="center"/>
            <w:hideMark/>
          </w:tcPr>
          <w:p w14:paraId="646FD4B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前黄镇</w:t>
            </w:r>
          </w:p>
        </w:tc>
      </w:tr>
      <w:tr w:rsidR="007B45B6" w:rsidRPr="00305408" w14:paraId="1D09178F" w14:textId="77777777" w:rsidTr="00EB427A">
        <w:trPr>
          <w:trHeight w:val="285"/>
        </w:trPr>
        <w:tc>
          <w:tcPr>
            <w:tcW w:w="709" w:type="dxa"/>
            <w:shd w:val="clear" w:color="auto" w:fill="auto"/>
            <w:noWrap/>
            <w:vAlign w:val="center"/>
            <w:hideMark/>
          </w:tcPr>
          <w:p w14:paraId="17092C5C"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w:t>
            </w:r>
          </w:p>
        </w:tc>
        <w:tc>
          <w:tcPr>
            <w:tcW w:w="1176" w:type="dxa"/>
            <w:shd w:val="clear" w:color="auto" w:fill="auto"/>
            <w:noWrap/>
            <w:vAlign w:val="center"/>
            <w:hideMark/>
          </w:tcPr>
          <w:p w14:paraId="55F78A9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WS201902</w:t>
            </w:r>
          </w:p>
        </w:tc>
        <w:tc>
          <w:tcPr>
            <w:tcW w:w="7513" w:type="dxa"/>
            <w:shd w:val="clear" w:color="auto" w:fill="auto"/>
            <w:noWrap/>
            <w:vAlign w:val="center"/>
            <w:hideMark/>
          </w:tcPr>
          <w:p w14:paraId="148C42B5"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铸造废砂循环再生处理系统研究及应用</w:t>
            </w:r>
          </w:p>
        </w:tc>
        <w:tc>
          <w:tcPr>
            <w:tcW w:w="3685" w:type="dxa"/>
            <w:shd w:val="clear" w:color="auto" w:fill="auto"/>
            <w:noWrap/>
            <w:vAlign w:val="center"/>
            <w:hideMark/>
          </w:tcPr>
          <w:p w14:paraId="63E7E5A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常州铸鼎机械有限公司</w:t>
            </w:r>
          </w:p>
        </w:tc>
        <w:tc>
          <w:tcPr>
            <w:tcW w:w="1134" w:type="dxa"/>
            <w:shd w:val="clear" w:color="auto" w:fill="auto"/>
            <w:noWrap/>
            <w:vAlign w:val="center"/>
            <w:hideMark/>
          </w:tcPr>
          <w:p w14:paraId="526237F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前黄镇</w:t>
            </w:r>
          </w:p>
        </w:tc>
      </w:tr>
      <w:tr w:rsidR="007B45B6" w:rsidRPr="00305408" w14:paraId="7C062EC5" w14:textId="77777777" w:rsidTr="00EB427A">
        <w:trPr>
          <w:trHeight w:val="285"/>
        </w:trPr>
        <w:tc>
          <w:tcPr>
            <w:tcW w:w="709" w:type="dxa"/>
            <w:shd w:val="clear" w:color="auto" w:fill="auto"/>
            <w:noWrap/>
            <w:vAlign w:val="center"/>
            <w:hideMark/>
          </w:tcPr>
          <w:p w14:paraId="00D977DC"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4</w:t>
            </w:r>
          </w:p>
        </w:tc>
        <w:tc>
          <w:tcPr>
            <w:tcW w:w="1176" w:type="dxa"/>
            <w:shd w:val="clear" w:color="auto" w:fill="auto"/>
            <w:noWrap/>
            <w:vAlign w:val="center"/>
            <w:hideMark/>
          </w:tcPr>
          <w:p w14:paraId="31D7DB2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WS202003</w:t>
            </w:r>
          </w:p>
        </w:tc>
        <w:tc>
          <w:tcPr>
            <w:tcW w:w="7513" w:type="dxa"/>
            <w:shd w:val="clear" w:color="auto" w:fill="auto"/>
            <w:noWrap/>
            <w:vAlign w:val="center"/>
            <w:hideMark/>
          </w:tcPr>
          <w:p w14:paraId="40FF7C2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创伤凝血功能障碍患者体内氨基酸与B族维生素</w:t>
            </w:r>
            <w:proofErr w:type="gramStart"/>
            <w:r w:rsidRPr="00870B33">
              <w:rPr>
                <w:rFonts w:ascii="仿宋_GB2312" w:eastAsia="仿宋_GB2312" w:hint="eastAsia"/>
                <w:sz w:val="24"/>
              </w:rPr>
              <w:t>谱变化</w:t>
            </w:r>
            <w:proofErr w:type="gramEnd"/>
            <w:r w:rsidRPr="00870B33">
              <w:rPr>
                <w:rFonts w:ascii="仿宋_GB2312" w:eastAsia="仿宋_GB2312" w:hint="eastAsia"/>
                <w:sz w:val="24"/>
              </w:rPr>
              <w:t>规律研究</w:t>
            </w:r>
          </w:p>
        </w:tc>
        <w:tc>
          <w:tcPr>
            <w:tcW w:w="3685" w:type="dxa"/>
            <w:shd w:val="clear" w:color="auto" w:fill="auto"/>
            <w:noWrap/>
            <w:vAlign w:val="center"/>
            <w:hideMark/>
          </w:tcPr>
          <w:p w14:paraId="2449C0DD"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3C78A95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7D99162D" w14:textId="77777777" w:rsidTr="00EB427A">
        <w:trPr>
          <w:trHeight w:val="285"/>
        </w:trPr>
        <w:tc>
          <w:tcPr>
            <w:tcW w:w="709" w:type="dxa"/>
            <w:shd w:val="clear" w:color="auto" w:fill="auto"/>
            <w:noWrap/>
            <w:vAlign w:val="center"/>
            <w:hideMark/>
          </w:tcPr>
          <w:p w14:paraId="143D418B"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5</w:t>
            </w:r>
          </w:p>
        </w:tc>
        <w:tc>
          <w:tcPr>
            <w:tcW w:w="1176" w:type="dxa"/>
            <w:shd w:val="clear" w:color="auto" w:fill="auto"/>
            <w:noWrap/>
            <w:vAlign w:val="center"/>
            <w:hideMark/>
          </w:tcPr>
          <w:p w14:paraId="0D081C4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WS202004</w:t>
            </w:r>
          </w:p>
        </w:tc>
        <w:tc>
          <w:tcPr>
            <w:tcW w:w="7513" w:type="dxa"/>
            <w:shd w:val="clear" w:color="auto" w:fill="auto"/>
            <w:noWrap/>
            <w:vAlign w:val="center"/>
            <w:hideMark/>
          </w:tcPr>
          <w:p w14:paraId="0B31C52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中空硅纳米微粒</w:t>
            </w:r>
            <w:proofErr w:type="gramStart"/>
            <w:r w:rsidRPr="00870B33">
              <w:rPr>
                <w:rFonts w:ascii="仿宋_GB2312" w:eastAsia="仿宋_GB2312" w:hint="eastAsia"/>
                <w:sz w:val="24"/>
              </w:rPr>
              <w:t>治疗金</w:t>
            </w:r>
            <w:proofErr w:type="gramEnd"/>
            <w:r w:rsidRPr="00870B33">
              <w:rPr>
                <w:rFonts w:ascii="仿宋_GB2312" w:eastAsia="仿宋_GB2312" w:hint="eastAsia"/>
                <w:sz w:val="24"/>
              </w:rPr>
              <w:t>对金全髋关节术后体内</w:t>
            </w:r>
            <w:proofErr w:type="gramStart"/>
            <w:r w:rsidRPr="00870B33">
              <w:rPr>
                <w:rFonts w:ascii="仿宋_GB2312" w:eastAsia="仿宋_GB2312" w:hint="eastAsia"/>
                <w:sz w:val="24"/>
              </w:rPr>
              <w:t>铬</w:t>
            </w:r>
            <w:proofErr w:type="gramEnd"/>
            <w:r w:rsidRPr="00870B33">
              <w:rPr>
                <w:rFonts w:ascii="仿宋_GB2312" w:eastAsia="仿宋_GB2312" w:hint="eastAsia"/>
                <w:sz w:val="24"/>
              </w:rPr>
              <w:t>离子蓄积</w:t>
            </w:r>
          </w:p>
        </w:tc>
        <w:tc>
          <w:tcPr>
            <w:tcW w:w="3685" w:type="dxa"/>
            <w:shd w:val="clear" w:color="auto" w:fill="auto"/>
            <w:noWrap/>
            <w:vAlign w:val="center"/>
            <w:hideMark/>
          </w:tcPr>
          <w:p w14:paraId="0F646E1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1ADF24F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1E7AE416" w14:textId="77777777" w:rsidTr="00EB427A">
        <w:trPr>
          <w:trHeight w:val="285"/>
        </w:trPr>
        <w:tc>
          <w:tcPr>
            <w:tcW w:w="709" w:type="dxa"/>
            <w:shd w:val="clear" w:color="auto" w:fill="auto"/>
            <w:noWrap/>
            <w:vAlign w:val="center"/>
            <w:hideMark/>
          </w:tcPr>
          <w:p w14:paraId="74F4BA60"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6</w:t>
            </w:r>
          </w:p>
        </w:tc>
        <w:tc>
          <w:tcPr>
            <w:tcW w:w="1176" w:type="dxa"/>
            <w:shd w:val="clear" w:color="auto" w:fill="auto"/>
            <w:noWrap/>
            <w:vAlign w:val="center"/>
            <w:hideMark/>
          </w:tcPr>
          <w:p w14:paraId="6B9EE2CB"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WS202005</w:t>
            </w:r>
          </w:p>
        </w:tc>
        <w:tc>
          <w:tcPr>
            <w:tcW w:w="7513" w:type="dxa"/>
            <w:shd w:val="clear" w:color="auto" w:fill="auto"/>
            <w:noWrap/>
            <w:vAlign w:val="center"/>
            <w:hideMark/>
          </w:tcPr>
          <w:p w14:paraId="496F7191" w14:textId="77777777" w:rsidR="007B45B6" w:rsidRPr="00870B33" w:rsidRDefault="007B45B6" w:rsidP="00EB427A">
            <w:pPr>
              <w:spacing w:line="320" w:lineRule="exact"/>
              <w:rPr>
                <w:rFonts w:ascii="仿宋_GB2312" w:eastAsia="仿宋_GB2312" w:hint="eastAsia"/>
                <w:sz w:val="24"/>
              </w:rPr>
            </w:pPr>
            <w:r w:rsidRPr="00870B33">
              <w:rPr>
                <w:rFonts w:ascii="仿宋_GB2312" w:eastAsia="仿宋_GB2312" w:hint="eastAsia"/>
                <w:sz w:val="24"/>
              </w:rPr>
              <w:t>胸</w:t>
            </w:r>
            <w:proofErr w:type="gramStart"/>
            <w:r w:rsidRPr="00870B33">
              <w:rPr>
                <w:rFonts w:ascii="仿宋_GB2312" w:eastAsia="仿宋_GB2312" w:hint="eastAsia"/>
                <w:sz w:val="24"/>
              </w:rPr>
              <w:t>痛中心</w:t>
            </w:r>
            <w:proofErr w:type="gramEnd"/>
            <w:r w:rsidRPr="00870B33">
              <w:rPr>
                <w:rFonts w:ascii="仿宋_GB2312" w:eastAsia="仿宋_GB2312" w:hint="eastAsia"/>
                <w:sz w:val="24"/>
              </w:rPr>
              <w:t>模式下早期负荷量双联抗血小板治疗对急性ST段抬高型心肌梗死患者预后及Ghrelin水平的影响</w:t>
            </w:r>
          </w:p>
        </w:tc>
        <w:tc>
          <w:tcPr>
            <w:tcW w:w="3685" w:type="dxa"/>
            <w:shd w:val="clear" w:color="auto" w:fill="auto"/>
            <w:noWrap/>
            <w:vAlign w:val="center"/>
            <w:hideMark/>
          </w:tcPr>
          <w:p w14:paraId="5364B033" w14:textId="77777777" w:rsidR="007B45B6" w:rsidRPr="00870B33" w:rsidRDefault="007B45B6" w:rsidP="00EB427A">
            <w:pPr>
              <w:spacing w:line="320" w:lineRule="exact"/>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58C87D4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15EBF905" w14:textId="77777777" w:rsidTr="00EB427A">
        <w:trPr>
          <w:trHeight w:val="285"/>
        </w:trPr>
        <w:tc>
          <w:tcPr>
            <w:tcW w:w="709" w:type="dxa"/>
            <w:shd w:val="clear" w:color="auto" w:fill="auto"/>
            <w:noWrap/>
            <w:vAlign w:val="center"/>
            <w:hideMark/>
          </w:tcPr>
          <w:p w14:paraId="6B8CEAEB"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7</w:t>
            </w:r>
          </w:p>
        </w:tc>
        <w:tc>
          <w:tcPr>
            <w:tcW w:w="1176" w:type="dxa"/>
            <w:shd w:val="clear" w:color="auto" w:fill="auto"/>
            <w:noWrap/>
            <w:vAlign w:val="center"/>
            <w:hideMark/>
          </w:tcPr>
          <w:p w14:paraId="181D2BC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WS202006</w:t>
            </w:r>
          </w:p>
        </w:tc>
        <w:tc>
          <w:tcPr>
            <w:tcW w:w="7513" w:type="dxa"/>
            <w:shd w:val="clear" w:color="auto" w:fill="auto"/>
            <w:noWrap/>
            <w:vAlign w:val="center"/>
            <w:hideMark/>
          </w:tcPr>
          <w:p w14:paraId="3225A5F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糖尿病周围神经病变患者行周围神经减压术的疗效预测分析</w:t>
            </w:r>
          </w:p>
        </w:tc>
        <w:tc>
          <w:tcPr>
            <w:tcW w:w="3685" w:type="dxa"/>
            <w:shd w:val="clear" w:color="auto" w:fill="auto"/>
            <w:noWrap/>
            <w:vAlign w:val="center"/>
            <w:hideMark/>
          </w:tcPr>
          <w:p w14:paraId="695C0C4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0B4FF80E"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982447A" w14:textId="77777777" w:rsidTr="00EB427A">
        <w:trPr>
          <w:trHeight w:val="285"/>
        </w:trPr>
        <w:tc>
          <w:tcPr>
            <w:tcW w:w="709" w:type="dxa"/>
            <w:shd w:val="clear" w:color="auto" w:fill="auto"/>
            <w:noWrap/>
            <w:vAlign w:val="center"/>
            <w:hideMark/>
          </w:tcPr>
          <w:p w14:paraId="18BCF6AE"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8</w:t>
            </w:r>
          </w:p>
        </w:tc>
        <w:tc>
          <w:tcPr>
            <w:tcW w:w="1176" w:type="dxa"/>
            <w:shd w:val="clear" w:color="auto" w:fill="auto"/>
            <w:noWrap/>
            <w:vAlign w:val="center"/>
            <w:hideMark/>
          </w:tcPr>
          <w:p w14:paraId="24503E1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WS202009</w:t>
            </w:r>
          </w:p>
        </w:tc>
        <w:tc>
          <w:tcPr>
            <w:tcW w:w="7513" w:type="dxa"/>
            <w:shd w:val="clear" w:color="auto" w:fill="auto"/>
            <w:noWrap/>
            <w:vAlign w:val="center"/>
            <w:hideMark/>
          </w:tcPr>
          <w:p w14:paraId="356AB9C5"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智慧医疗：非参数贝叶斯ICP波形分析对重症颅内压升高患者预判及治疗策略辅助研究</w:t>
            </w:r>
          </w:p>
        </w:tc>
        <w:tc>
          <w:tcPr>
            <w:tcW w:w="3685" w:type="dxa"/>
            <w:shd w:val="clear" w:color="auto" w:fill="auto"/>
            <w:noWrap/>
            <w:vAlign w:val="center"/>
            <w:hideMark/>
          </w:tcPr>
          <w:p w14:paraId="5A6583F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0385A7C8"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5DA03D9" w14:textId="77777777" w:rsidTr="00EB427A">
        <w:trPr>
          <w:trHeight w:val="285"/>
        </w:trPr>
        <w:tc>
          <w:tcPr>
            <w:tcW w:w="709" w:type="dxa"/>
            <w:shd w:val="clear" w:color="auto" w:fill="auto"/>
            <w:noWrap/>
            <w:vAlign w:val="center"/>
            <w:hideMark/>
          </w:tcPr>
          <w:p w14:paraId="5589C539" w14:textId="77777777" w:rsidR="007B45B6" w:rsidRPr="007B152D" w:rsidRDefault="007B45B6" w:rsidP="00EB427A">
            <w:pPr>
              <w:widowControl/>
              <w:spacing w:line="24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9</w:t>
            </w:r>
          </w:p>
        </w:tc>
        <w:tc>
          <w:tcPr>
            <w:tcW w:w="1176" w:type="dxa"/>
            <w:shd w:val="clear" w:color="auto" w:fill="auto"/>
            <w:noWrap/>
            <w:vAlign w:val="center"/>
            <w:hideMark/>
          </w:tcPr>
          <w:p w14:paraId="216011CC"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WS202010</w:t>
            </w:r>
          </w:p>
        </w:tc>
        <w:tc>
          <w:tcPr>
            <w:tcW w:w="7513" w:type="dxa"/>
            <w:shd w:val="clear" w:color="auto" w:fill="auto"/>
            <w:noWrap/>
            <w:vAlign w:val="center"/>
            <w:hideMark/>
          </w:tcPr>
          <w:p w14:paraId="7D977CC6"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GLS1通过PI3K/AKT/ mTORC1信号通路</w:t>
            </w:r>
            <w:proofErr w:type="gramStart"/>
            <w:r w:rsidRPr="00870B33">
              <w:rPr>
                <w:rFonts w:ascii="仿宋_GB2312" w:eastAsia="仿宋_GB2312" w:hint="eastAsia"/>
                <w:sz w:val="24"/>
              </w:rPr>
              <w:t>介</w:t>
            </w:r>
            <w:proofErr w:type="gramEnd"/>
            <w:r w:rsidRPr="00870B33">
              <w:rPr>
                <w:rFonts w:ascii="仿宋_GB2312" w:eastAsia="仿宋_GB2312" w:hint="eastAsia"/>
                <w:sz w:val="24"/>
              </w:rPr>
              <w:t>导SREBP-1促进肝癌脂质代谢</w:t>
            </w:r>
          </w:p>
        </w:tc>
        <w:tc>
          <w:tcPr>
            <w:tcW w:w="3685" w:type="dxa"/>
            <w:shd w:val="clear" w:color="auto" w:fill="auto"/>
            <w:noWrap/>
            <w:vAlign w:val="center"/>
            <w:hideMark/>
          </w:tcPr>
          <w:p w14:paraId="379AA49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42A883E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2F61229" w14:textId="77777777" w:rsidTr="00EB427A">
        <w:trPr>
          <w:trHeight w:val="285"/>
        </w:trPr>
        <w:tc>
          <w:tcPr>
            <w:tcW w:w="709" w:type="dxa"/>
            <w:shd w:val="clear" w:color="auto" w:fill="auto"/>
            <w:noWrap/>
            <w:vAlign w:val="center"/>
            <w:hideMark/>
          </w:tcPr>
          <w:p w14:paraId="27D27320"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10</w:t>
            </w:r>
          </w:p>
        </w:tc>
        <w:tc>
          <w:tcPr>
            <w:tcW w:w="1176" w:type="dxa"/>
            <w:shd w:val="clear" w:color="auto" w:fill="auto"/>
            <w:noWrap/>
            <w:vAlign w:val="center"/>
            <w:hideMark/>
          </w:tcPr>
          <w:p w14:paraId="4F975D8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WS202012</w:t>
            </w:r>
          </w:p>
        </w:tc>
        <w:tc>
          <w:tcPr>
            <w:tcW w:w="7513" w:type="dxa"/>
            <w:shd w:val="clear" w:color="auto" w:fill="auto"/>
            <w:noWrap/>
            <w:vAlign w:val="center"/>
            <w:hideMark/>
          </w:tcPr>
          <w:p w14:paraId="7CECDCA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TET1</w:t>
            </w:r>
            <w:proofErr w:type="gramStart"/>
            <w:r w:rsidRPr="00870B33">
              <w:rPr>
                <w:rFonts w:ascii="仿宋_GB2312" w:eastAsia="仿宋_GB2312" w:hint="eastAsia"/>
                <w:sz w:val="24"/>
              </w:rPr>
              <w:t>介</w:t>
            </w:r>
            <w:proofErr w:type="gramEnd"/>
            <w:r w:rsidRPr="00870B33">
              <w:rPr>
                <w:rFonts w:ascii="仿宋_GB2312" w:eastAsia="仿宋_GB2312" w:hint="eastAsia"/>
                <w:sz w:val="24"/>
              </w:rPr>
              <w:t>导DNA去甲基化调控HOXB基因在急性T淋巴细胞白血病发病中的作用机制研究</w:t>
            </w:r>
          </w:p>
        </w:tc>
        <w:tc>
          <w:tcPr>
            <w:tcW w:w="3685" w:type="dxa"/>
            <w:shd w:val="clear" w:color="auto" w:fill="auto"/>
            <w:noWrap/>
            <w:vAlign w:val="center"/>
            <w:hideMark/>
          </w:tcPr>
          <w:p w14:paraId="25D94111"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1AA1F9B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44A2287" w14:textId="77777777" w:rsidTr="00EB427A">
        <w:trPr>
          <w:trHeight w:val="285"/>
        </w:trPr>
        <w:tc>
          <w:tcPr>
            <w:tcW w:w="709" w:type="dxa"/>
            <w:shd w:val="clear" w:color="auto" w:fill="auto"/>
            <w:noWrap/>
            <w:vAlign w:val="center"/>
            <w:hideMark/>
          </w:tcPr>
          <w:p w14:paraId="45239492"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11</w:t>
            </w:r>
          </w:p>
        </w:tc>
        <w:tc>
          <w:tcPr>
            <w:tcW w:w="1176" w:type="dxa"/>
            <w:shd w:val="clear" w:color="auto" w:fill="auto"/>
            <w:noWrap/>
            <w:vAlign w:val="center"/>
            <w:hideMark/>
          </w:tcPr>
          <w:p w14:paraId="0107918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WS202014</w:t>
            </w:r>
          </w:p>
        </w:tc>
        <w:tc>
          <w:tcPr>
            <w:tcW w:w="7513" w:type="dxa"/>
            <w:shd w:val="clear" w:color="auto" w:fill="auto"/>
            <w:noWrap/>
            <w:vAlign w:val="center"/>
            <w:hideMark/>
          </w:tcPr>
          <w:p w14:paraId="1A670F36"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高血压互联网精细化分级管理</w:t>
            </w:r>
          </w:p>
        </w:tc>
        <w:tc>
          <w:tcPr>
            <w:tcW w:w="3685" w:type="dxa"/>
            <w:shd w:val="clear" w:color="auto" w:fill="auto"/>
            <w:noWrap/>
            <w:vAlign w:val="center"/>
            <w:hideMark/>
          </w:tcPr>
          <w:p w14:paraId="7EBF474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常州市武进区湖塘镇马杭社区卫生服务中心</w:t>
            </w:r>
          </w:p>
        </w:tc>
        <w:tc>
          <w:tcPr>
            <w:tcW w:w="1134" w:type="dxa"/>
            <w:shd w:val="clear" w:color="auto" w:fill="auto"/>
            <w:noWrap/>
            <w:vAlign w:val="center"/>
            <w:hideMark/>
          </w:tcPr>
          <w:p w14:paraId="0B1F8BF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2E37AA73" w14:textId="77777777" w:rsidTr="00EB427A">
        <w:trPr>
          <w:trHeight w:val="285"/>
        </w:trPr>
        <w:tc>
          <w:tcPr>
            <w:tcW w:w="709" w:type="dxa"/>
            <w:shd w:val="clear" w:color="auto" w:fill="auto"/>
            <w:noWrap/>
            <w:vAlign w:val="center"/>
            <w:hideMark/>
          </w:tcPr>
          <w:p w14:paraId="3B1B8908"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12</w:t>
            </w:r>
          </w:p>
        </w:tc>
        <w:tc>
          <w:tcPr>
            <w:tcW w:w="1176" w:type="dxa"/>
            <w:shd w:val="clear" w:color="auto" w:fill="auto"/>
            <w:noWrap/>
            <w:vAlign w:val="center"/>
            <w:hideMark/>
          </w:tcPr>
          <w:p w14:paraId="2A64D8A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WS202015</w:t>
            </w:r>
          </w:p>
        </w:tc>
        <w:tc>
          <w:tcPr>
            <w:tcW w:w="7513" w:type="dxa"/>
            <w:shd w:val="clear" w:color="auto" w:fill="auto"/>
            <w:noWrap/>
            <w:vAlign w:val="center"/>
            <w:hideMark/>
          </w:tcPr>
          <w:p w14:paraId="79D7D22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胃癌患者外周血Th9细胞变化及其与治疗相关性</w:t>
            </w:r>
          </w:p>
        </w:tc>
        <w:tc>
          <w:tcPr>
            <w:tcW w:w="3685" w:type="dxa"/>
            <w:shd w:val="clear" w:color="auto" w:fill="auto"/>
            <w:noWrap/>
            <w:vAlign w:val="center"/>
            <w:hideMark/>
          </w:tcPr>
          <w:p w14:paraId="67A64CC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71DC5F0F"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670148AA" w14:textId="77777777" w:rsidTr="00EB427A">
        <w:trPr>
          <w:trHeight w:val="285"/>
        </w:trPr>
        <w:tc>
          <w:tcPr>
            <w:tcW w:w="709" w:type="dxa"/>
            <w:shd w:val="clear" w:color="auto" w:fill="auto"/>
            <w:noWrap/>
            <w:vAlign w:val="center"/>
            <w:hideMark/>
          </w:tcPr>
          <w:p w14:paraId="2892DC1D"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13</w:t>
            </w:r>
          </w:p>
        </w:tc>
        <w:tc>
          <w:tcPr>
            <w:tcW w:w="1176" w:type="dxa"/>
            <w:shd w:val="clear" w:color="auto" w:fill="auto"/>
            <w:noWrap/>
            <w:vAlign w:val="center"/>
            <w:hideMark/>
          </w:tcPr>
          <w:p w14:paraId="25131250"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WS202018</w:t>
            </w:r>
          </w:p>
        </w:tc>
        <w:tc>
          <w:tcPr>
            <w:tcW w:w="7513" w:type="dxa"/>
            <w:shd w:val="clear" w:color="auto" w:fill="auto"/>
            <w:noWrap/>
            <w:vAlign w:val="center"/>
            <w:hideMark/>
          </w:tcPr>
          <w:p w14:paraId="67B24F5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创伤脓毒症小鼠肺组织炎症相关细胞因子及免疫细胞构成的动态观察研究</w:t>
            </w:r>
          </w:p>
        </w:tc>
        <w:tc>
          <w:tcPr>
            <w:tcW w:w="3685" w:type="dxa"/>
            <w:shd w:val="clear" w:color="auto" w:fill="auto"/>
            <w:noWrap/>
            <w:vAlign w:val="center"/>
            <w:hideMark/>
          </w:tcPr>
          <w:p w14:paraId="3E9BADD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756962D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49D1830A" w14:textId="77777777" w:rsidTr="00EB427A">
        <w:trPr>
          <w:trHeight w:val="285"/>
        </w:trPr>
        <w:tc>
          <w:tcPr>
            <w:tcW w:w="709" w:type="dxa"/>
            <w:shd w:val="clear" w:color="auto" w:fill="auto"/>
            <w:noWrap/>
            <w:vAlign w:val="center"/>
            <w:hideMark/>
          </w:tcPr>
          <w:p w14:paraId="374D8018"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14</w:t>
            </w:r>
          </w:p>
        </w:tc>
        <w:tc>
          <w:tcPr>
            <w:tcW w:w="1176" w:type="dxa"/>
            <w:shd w:val="clear" w:color="auto" w:fill="auto"/>
            <w:noWrap/>
            <w:vAlign w:val="center"/>
            <w:hideMark/>
          </w:tcPr>
          <w:p w14:paraId="3337E67F"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WS202019</w:t>
            </w:r>
          </w:p>
        </w:tc>
        <w:tc>
          <w:tcPr>
            <w:tcW w:w="7513" w:type="dxa"/>
            <w:shd w:val="clear" w:color="auto" w:fill="auto"/>
            <w:noWrap/>
            <w:vAlign w:val="center"/>
            <w:hideMark/>
          </w:tcPr>
          <w:p w14:paraId="02925E7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 xml:space="preserve">血清叶酸水平与缺血性脑卒中患者认知功能障碍影响及预后效果价值 </w:t>
            </w:r>
          </w:p>
        </w:tc>
        <w:tc>
          <w:tcPr>
            <w:tcW w:w="3685" w:type="dxa"/>
            <w:shd w:val="clear" w:color="auto" w:fill="auto"/>
            <w:noWrap/>
            <w:vAlign w:val="center"/>
            <w:hideMark/>
          </w:tcPr>
          <w:p w14:paraId="443DF9C1"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18A33FC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06DFCDB4" w14:textId="77777777" w:rsidTr="00EB427A">
        <w:trPr>
          <w:trHeight w:val="285"/>
        </w:trPr>
        <w:tc>
          <w:tcPr>
            <w:tcW w:w="709" w:type="dxa"/>
            <w:shd w:val="clear" w:color="auto" w:fill="auto"/>
            <w:noWrap/>
            <w:vAlign w:val="center"/>
            <w:hideMark/>
          </w:tcPr>
          <w:p w14:paraId="059CEBC1"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15</w:t>
            </w:r>
          </w:p>
        </w:tc>
        <w:tc>
          <w:tcPr>
            <w:tcW w:w="1176" w:type="dxa"/>
            <w:shd w:val="clear" w:color="auto" w:fill="auto"/>
            <w:noWrap/>
            <w:vAlign w:val="center"/>
            <w:hideMark/>
          </w:tcPr>
          <w:p w14:paraId="700D0BC6"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WS202021</w:t>
            </w:r>
          </w:p>
        </w:tc>
        <w:tc>
          <w:tcPr>
            <w:tcW w:w="7513" w:type="dxa"/>
            <w:shd w:val="clear" w:color="auto" w:fill="auto"/>
            <w:noWrap/>
            <w:vAlign w:val="center"/>
            <w:hideMark/>
          </w:tcPr>
          <w:p w14:paraId="3F89A1C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尿液miRNA29c在早期糖尿病肾病的诊断及应用研究</w:t>
            </w:r>
          </w:p>
        </w:tc>
        <w:tc>
          <w:tcPr>
            <w:tcW w:w="3685" w:type="dxa"/>
            <w:shd w:val="clear" w:color="auto" w:fill="auto"/>
            <w:noWrap/>
            <w:vAlign w:val="center"/>
            <w:hideMark/>
          </w:tcPr>
          <w:p w14:paraId="1E0FB95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5C460FF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42DCDC3A" w14:textId="77777777" w:rsidTr="00EB427A">
        <w:trPr>
          <w:trHeight w:val="285"/>
        </w:trPr>
        <w:tc>
          <w:tcPr>
            <w:tcW w:w="709" w:type="dxa"/>
            <w:shd w:val="clear" w:color="auto" w:fill="auto"/>
            <w:noWrap/>
            <w:vAlign w:val="center"/>
            <w:hideMark/>
          </w:tcPr>
          <w:p w14:paraId="52E32ABC" w14:textId="77777777" w:rsidR="007B45B6" w:rsidRPr="007B152D" w:rsidRDefault="007B45B6" w:rsidP="00EB427A">
            <w:pPr>
              <w:widowControl/>
              <w:spacing w:line="24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lastRenderedPageBreak/>
              <w:t>16</w:t>
            </w:r>
          </w:p>
        </w:tc>
        <w:tc>
          <w:tcPr>
            <w:tcW w:w="1176" w:type="dxa"/>
            <w:shd w:val="clear" w:color="auto" w:fill="auto"/>
            <w:noWrap/>
            <w:vAlign w:val="center"/>
            <w:hideMark/>
          </w:tcPr>
          <w:p w14:paraId="6FEB5EE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WS202024</w:t>
            </w:r>
          </w:p>
        </w:tc>
        <w:tc>
          <w:tcPr>
            <w:tcW w:w="7513" w:type="dxa"/>
            <w:shd w:val="clear" w:color="auto" w:fill="auto"/>
            <w:noWrap/>
            <w:vAlign w:val="center"/>
            <w:hideMark/>
          </w:tcPr>
          <w:p w14:paraId="33A51113"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m6A修饰在颅内动脉瘤发生发展中的作用机制研究</w:t>
            </w:r>
          </w:p>
        </w:tc>
        <w:tc>
          <w:tcPr>
            <w:tcW w:w="3685" w:type="dxa"/>
            <w:shd w:val="clear" w:color="auto" w:fill="auto"/>
            <w:noWrap/>
            <w:vAlign w:val="center"/>
            <w:hideMark/>
          </w:tcPr>
          <w:p w14:paraId="5E8CC64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599EF9A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11897A8" w14:textId="77777777" w:rsidTr="00EB427A">
        <w:trPr>
          <w:trHeight w:val="285"/>
        </w:trPr>
        <w:tc>
          <w:tcPr>
            <w:tcW w:w="709" w:type="dxa"/>
            <w:shd w:val="clear" w:color="auto" w:fill="auto"/>
            <w:noWrap/>
            <w:vAlign w:val="center"/>
            <w:hideMark/>
          </w:tcPr>
          <w:p w14:paraId="2DF9855F"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17</w:t>
            </w:r>
          </w:p>
        </w:tc>
        <w:tc>
          <w:tcPr>
            <w:tcW w:w="1176" w:type="dxa"/>
            <w:shd w:val="clear" w:color="auto" w:fill="auto"/>
            <w:noWrap/>
            <w:vAlign w:val="center"/>
            <w:hideMark/>
          </w:tcPr>
          <w:p w14:paraId="587E615B"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WS202027</w:t>
            </w:r>
          </w:p>
        </w:tc>
        <w:tc>
          <w:tcPr>
            <w:tcW w:w="7513" w:type="dxa"/>
            <w:shd w:val="clear" w:color="auto" w:fill="auto"/>
            <w:noWrap/>
            <w:vAlign w:val="center"/>
            <w:hideMark/>
          </w:tcPr>
          <w:p w14:paraId="0369C3B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局麻经皮椎板间入路内镜下联合可视</w:t>
            </w:r>
            <w:proofErr w:type="gramStart"/>
            <w:r w:rsidRPr="00870B33">
              <w:rPr>
                <w:rFonts w:ascii="仿宋_GB2312" w:eastAsia="仿宋_GB2312" w:hint="eastAsia"/>
                <w:sz w:val="24"/>
              </w:rPr>
              <w:t>环锯单</w:t>
            </w:r>
            <w:proofErr w:type="gramEnd"/>
            <w:r w:rsidRPr="00870B33">
              <w:rPr>
                <w:rFonts w:ascii="仿宋_GB2312" w:eastAsia="仿宋_GB2312" w:hint="eastAsia"/>
                <w:sz w:val="24"/>
              </w:rPr>
              <w:t>通道技术行双侧</w:t>
            </w:r>
            <w:proofErr w:type="gramStart"/>
            <w:r w:rsidRPr="00870B33">
              <w:rPr>
                <w:rFonts w:ascii="仿宋_GB2312" w:eastAsia="仿宋_GB2312" w:hint="eastAsia"/>
                <w:sz w:val="24"/>
              </w:rPr>
              <w:t>侧</w:t>
            </w:r>
            <w:proofErr w:type="gramEnd"/>
            <w:r w:rsidRPr="00870B33">
              <w:rPr>
                <w:rFonts w:ascii="仿宋_GB2312" w:eastAsia="仿宋_GB2312" w:hint="eastAsia"/>
                <w:sz w:val="24"/>
              </w:rPr>
              <w:t>隐窝减压治疗老年腰椎侧隐窝狭窄症</w:t>
            </w:r>
          </w:p>
        </w:tc>
        <w:tc>
          <w:tcPr>
            <w:tcW w:w="3685" w:type="dxa"/>
            <w:shd w:val="clear" w:color="auto" w:fill="auto"/>
            <w:noWrap/>
            <w:vAlign w:val="center"/>
            <w:hideMark/>
          </w:tcPr>
          <w:p w14:paraId="0B860D4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30B8802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17FA4C69" w14:textId="77777777" w:rsidTr="00EB427A">
        <w:trPr>
          <w:trHeight w:val="285"/>
        </w:trPr>
        <w:tc>
          <w:tcPr>
            <w:tcW w:w="709" w:type="dxa"/>
            <w:shd w:val="clear" w:color="auto" w:fill="auto"/>
            <w:noWrap/>
            <w:vAlign w:val="center"/>
            <w:hideMark/>
          </w:tcPr>
          <w:p w14:paraId="177ED2D0"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18</w:t>
            </w:r>
          </w:p>
        </w:tc>
        <w:tc>
          <w:tcPr>
            <w:tcW w:w="1176" w:type="dxa"/>
            <w:shd w:val="clear" w:color="auto" w:fill="auto"/>
            <w:noWrap/>
            <w:vAlign w:val="center"/>
            <w:hideMark/>
          </w:tcPr>
          <w:p w14:paraId="776A33A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WS202029</w:t>
            </w:r>
          </w:p>
        </w:tc>
        <w:tc>
          <w:tcPr>
            <w:tcW w:w="7513" w:type="dxa"/>
            <w:shd w:val="clear" w:color="auto" w:fill="auto"/>
            <w:noWrap/>
            <w:vAlign w:val="center"/>
            <w:hideMark/>
          </w:tcPr>
          <w:p w14:paraId="404D63F1"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轻型缺血性卒中及短暂性脑缺血发作在不同血小板浓度下采用不同抗血小板方案的疗效评估</w:t>
            </w:r>
          </w:p>
        </w:tc>
        <w:tc>
          <w:tcPr>
            <w:tcW w:w="3685" w:type="dxa"/>
            <w:shd w:val="clear" w:color="auto" w:fill="auto"/>
            <w:noWrap/>
            <w:vAlign w:val="center"/>
            <w:hideMark/>
          </w:tcPr>
          <w:p w14:paraId="73FFE43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3AE2559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B76459E" w14:textId="77777777" w:rsidTr="00EB427A">
        <w:trPr>
          <w:trHeight w:val="285"/>
        </w:trPr>
        <w:tc>
          <w:tcPr>
            <w:tcW w:w="709" w:type="dxa"/>
            <w:shd w:val="clear" w:color="auto" w:fill="auto"/>
            <w:noWrap/>
            <w:vAlign w:val="center"/>
            <w:hideMark/>
          </w:tcPr>
          <w:p w14:paraId="785227B7"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19</w:t>
            </w:r>
          </w:p>
        </w:tc>
        <w:tc>
          <w:tcPr>
            <w:tcW w:w="1176" w:type="dxa"/>
            <w:shd w:val="clear" w:color="auto" w:fill="auto"/>
            <w:noWrap/>
            <w:vAlign w:val="center"/>
            <w:hideMark/>
          </w:tcPr>
          <w:p w14:paraId="02CA93F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WS202030</w:t>
            </w:r>
          </w:p>
        </w:tc>
        <w:tc>
          <w:tcPr>
            <w:tcW w:w="7513" w:type="dxa"/>
            <w:shd w:val="clear" w:color="auto" w:fill="auto"/>
            <w:noWrap/>
            <w:vAlign w:val="center"/>
            <w:hideMark/>
          </w:tcPr>
          <w:p w14:paraId="309A2CC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髓内钉联合阻挡</w:t>
            </w:r>
            <w:proofErr w:type="gramStart"/>
            <w:r w:rsidRPr="00870B33">
              <w:rPr>
                <w:rFonts w:ascii="仿宋_GB2312" w:eastAsia="仿宋_GB2312" w:hint="eastAsia"/>
                <w:sz w:val="24"/>
              </w:rPr>
              <w:t>钉治疗</w:t>
            </w:r>
            <w:proofErr w:type="gramEnd"/>
            <w:r w:rsidRPr="00870B33">
              <w:rPr>
                <w:rFonts w:ascii="仿宋_GB2312" w:eastAsia="仿宋_GB2312" w:hint="eastAsia"/>
                <w:sz w:val="24"/>
              </w:rPr>
              <w:t>胫骨近端骨折适应症的探索与扩展</w:t>
            </w:r>
          </w:p>
        </w:tc>
        <w:tc>
          <w:tcPr>
            <w:tcW w:w="3685" w:type="dxa"/>
            <w:shd w:val="clear" w:color="auto" w:fill="auto"/>
            <w:noWrap/>
            <w:vAlign w:val="center"/>
            <w:hideMark/>
          </w:tcPr>
          <w:p w14:paraId="25B5099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2D3EC0C6"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79F73463" w14:textId="77777777" w:rsidTr="00EB427A">
        <w:trPr>
          <w:trHeight w:val="285"/>
        </w:trPr>
        <w:tc>
          <w:tcPr>
            <w:tcW w:w="709" w:type="dxa"/>
            <w:shd w:val="clear" w:color="auto" w:fill="auto"/>
            <w:noWrap/>
            <w:vAlign w:val="center"/>
            <w:hideMark/>
          </w:tcPr>
          <w:p w14:paraId="6359A87F"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20</w:t>
            </w:r>
          </w:p>
        </w:tc>
        <w:tc>
          <w:tcPr>
            <w:tcW w:w="1176" w:type="dxa"/>
            <w:shd w:val="clear" w:color="auto" w:fill="auto"/>
            <w:noWrap/>
            <w:vAlign w:val="center"/>
            <w:hideMark/>
          </w:tcPr>
          <w:p w14:paraId="01A1F1C6"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WS202035</w:t>
            </w:r>
          </w:p>
        </w:tc>
        <w:tc>
          <w:tcPr>
            <w:tcW w:w="7513" w:type="dxa"/>
            <w:shd w:val="clear" w:color="auto" w:fill="auto"/>
            <w:noWrap/>
            <w:vAlign w:val="center"/>
            <w:hideMark/>
          </w:tcPr>
          <w:p w14:paraId="3CC4E00B"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人工智能技术促进教学范式转型</w:t>
            </w:r>
          </w:p>
        </w:tc>
        <w:tc>
          <w:tcPr>
            <w:tcW w:w="3685" w:type="dxa"/>
            <w:shd w:val="clear" w:color="auto" w:fill="auto"/>
            <w:noWrap/>
            <w:vAlign w:val="center"/>
            <w:hideMark/>
          </w:tcPr>
          <w:p w14:paraId="67D3D8C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江苏省前黄高级中学</w:t>
            </w:r>
          </w:p>
        </w:tc>
        <w:tc>
          <w:tcPr>
            <w:tcW w:w="1134" w:type="dxa"/>
            <w:shd w:val="clear" w:color="auto" w:fill="auto"/>
            <w:noWrap/>
            <w:vAlign w:val="center"/>
            <w:hideMark/>
          </w:tcPr>
          <w:p w14:paraId="4530BE0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2B72C97E" w14:textId="77777777" w:rsidTr="00EB427A">
        <w:trPr>
          <w:trHeight w:val="285"/>
        </w:trPr>
        <w:tc>
          <w:tcPr>
            <w:tcW w:w="709" w:type="dxa"/>
            <w:shd w:val="clear" w:color="auto" w:fill="auto"/>
            <w:noWrap/>
            <w:vAlign w:val="center"/>
            <w:hideMark/>
          </w:tcPr>
          <w:p w14:paraId="1BA1A0FE" w14:textId="77777777" w:rsidR="007B45B6" w:rsidRPr="007B152D" w:rsidRDefault="007B45B6" w:rsidP="00EB427A">
            <w:pPr>
              <w:widowControl/>
              <w:spacing w:line="240" w:lineRule="atLeas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21</w:t>
            </w:r>
          </w:p>
        </w:tc>
        <w:tc>
          <w:tcPr>
            <w:tcW w:w="1176" w:type="dxa"/>
            <w:shd w:val="clear" w:color="auto" w:fill="auto"/>
            <w:noWrap/>
            <w:vAlign w:val="center"/>
            <w:hideMark/>
          </w:tcPr>
          <w:p w14:paraId="22AA00D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WS202037</w:t>
            </w:r>
          </w:p>
        </w:tc>
        <w:tc>
          <w:tcPr>
            <w:tcW w:w="7513" w:type="dxa"/>
            <w:shd w:val="clear" w:color="auto" w:fill="auto"/>
            <w:noWrap/>
            <w:vAlign w:val="center"/>
            <w:hideMark/>
          </w:tcPr>
          <w:p w14:paraId="6EEE5C3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中压紫外光催化消毒器开发及其应用</w:t>
            </w:r>
          </w:p>
        </w:tc>
        <w:tc>
          <w:tcPr>
            <w:tcW w:w="3685" w:type="dxa"/>
            <w:shd w:val="clear" w:color="auto" w:fill="auto"/>
            <w:noWrap/>
            <w:vAlign w:val="center"/>
            <w:hideMark/>
          </w:tcPr>
          <w:p w14:paraId="49559C33"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江苏恒泰泳池科技股份有限公司</w:t>
            </w:r>
          </w:p>
        </w:tc>
        <w:tc>
          <w:tcPr>
            <w:tcW w:w="1134" w:type="dxa"/>
            <w:shd w:val="clear" w:color="auto" w:fill="auto"/>
            <w:noWrap/>
            <w:vAlign w:val="center"/>
            <w:hideMark/>
          </w:tcPr>
          <w:p w14:paraId="74563D18" w14:textId="77777777" w:rsidR="007B45B6" w:rsidRPr="00870B33" w:rsidRDefault="007B45B6" w:rsidP="00EB427A">
            <w:pPr>
              <w:jc w:val="center"/>
              <w:rPr>
                <w:rFonts w:ascii="仿宋_GB2312" w:eastAsia="仿宋_GB2312" w:hint="eastAsia"/>
                <w:sz w:val="24"/>
              </w:rPr>
            </w:pPr>
            <w:proofErr w:type="gramStart"/>
            <w:r w:rsidRPr="00870B33">
              <w:rPr>
                <w:rFonts w:ascii="仿宋_GB2312" w:eastAsia="仿宋_GB2312" w:hint="eastAsia"/>
                <w:sz w:val="24"/>
              </w:rPr>
              <w:t>雪堰镇</w:t>
            </w:r>
            <w:proofErr w:type="gramEnd"/>
          </w:p>
        </w:tc>
      </w:tr>
      <w:tr w:rsidR="007B45B6" w:rsidRPr="00305408" w14:paraId="7B42922F" w14:textId="77777777" w:rsidTr="00EB427A">
        <w:trPr>
          <w:trHeight w:val="285"/>
        </w:trPr>
        <w:tc>
          <w:tcPr>
            <w:tcW w:w="709" w:type="dxa"/>
            <w:shd w:val="clear" w:color="auto" w:fill="auto"/>
            <w:noWrap/>
            <w:vAlign w:val="center"/>
            <w:hideMark/>
          </w:tcPr>
          <w:p w14:paraId="6DA89F58"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22</w:t>
            </w:r>
          </w:p>
        </w:tc>
        <w:tc>
          <w:tcPr>
            <w:tcW w:w="1176" w:type="dxa"/>
            <w:shd w:val="clear" w:color="auto" w:fill="auto"/>
            <w:noWrap/>
            <w:vAlign w:val="center"/>
            <w:hideMark/>
          </w:tcPr>
          <w:p w14:paraId="78F5D220"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WS202041</w:t>
            </w:r>
          </w:p>
        </w:tc>
        <w:tc>
          <w:tcPr>
            <w:tcW w:w="7513" w:type="dxa"/>
            <w:shd w:val="clear" w:color="auto" w:fill="auto"/>
            <w:noWrap/>
            <w:vAlign w:val="center"/>
            <w:hideMark/>
          </w:tcPr>
          <w:p w14:paraId="098B09D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新型变径、</w:t>
            </w:r>
            <w:proofErr w:type="gramStart"/>
            <w:r w:rsidRPr="00870B33">
              <w:rPr>
                <w:rFonts w:ascii="仿宋_GB2312" w:eastAsia="仿宋_GB2312" w:hint="eastAsia"/>
                <w:sz w:val="24"/>
              </w:rPr>
              <w:t>变距无轴螺旋输送机</w:t>
            </w:r>
            <w:proofErr w:type="gramEnd"/>
            <w:r w:rsidRPr="00870B33">
              <w:rPr>
                <w:rFonts w:ascii="仿宋_GB2312" w:eastAsia="仿宋_GB2312" w:hint="eastAsia"/>
                <w:sz w:val="24"/>
              </w:rPr>
              <w:t>研究</w:t>
            </w:r>
          </w:p>
        </w:tc>
        <w:tc>
          <w:tcPr>
            <w:tcW w:w="3685" w:type="dxa"/>
            <w:shd w:val="clear" w:color="auto" w:fill="auto"/>
            <w:noWrap/>
            <w:vAlign w:val="center"/>
            <w:hideMark/>
          </w:tcPr>
          <w:p w14:paraId="36054C75"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江苏德尔瑞环保机械有限公司</w:t>
            </w:r>
          </w:p>
        </w:tc>
        <w:tc>
          <w:tcPr>
            <w:tcW w:w="1134" w:type="dxa"/>
            <w:shd w:val="clear" w:color="auto" w:fill="auto"/>
            <w:noWrap/>
            <w:vAlign w:val="center"/>
            <w:hideMark/>
          </w:tcPr>
          <w:p w14:paraId="0452E5B2" w14:textId="77777777" w:rsidR="007B45B6" w:rsidRPr="00870B33" w:rsidRDefault="007B45B6" w:rsidP="00EB427A">
            <w:pPr>
              <w:jc w:val="center"/>
              <w:rPr>
                <w:rFonts w:ascii="仿宋_GB2312" w:eastAsia="仿宋_GB2312" w:hint="eastAsia"/>
                <w:sz w:val="24"/>
              </w:rPr>
            </w:pPr>
            <w:proofErr w:type="gramStart"/>
            <w:r w:rsidRPr="00870B33">
              <w:rPr>
                <w:rFonts w:ascii="仿宋_GB2312" w:eastAsia="仿宋_GB2312" w:hint="eastAsia"/>
                <w:sz w:val="24"/>
              </w:rPr>
              <w:t>雪堰镇</w:t>
            </w:r>
            <w:proofErr w:type="gramEnd"/>
          </w:p>
        </w:tc>
      </w:tr>
      <w:tr w:rsidR="007B45B6" w:rsidRPr="00305408" w14:paraId="1E16F6ED" w14:textId="77777777" w:rsidTr="00EB427A">
        <w:trPr>
          <w:trHeight w:val="285"/>
        </w:trPr>
        <w:tc>
          <w:tcPr>
            <w:tcW w:w="709" w:type="dxa"/>
            <w:shd w:val="clear" w:color="auto" w:fill="auto"/>
            <w:noWrap/>
            <w:vAlign w:val="center"/>
            <w:hideMark/>
          </w:tcPr>
          <w:p w14:paraId="43EF21F1"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23</w:t>
            </w:r>
          </w:p>
        </w:tc>
        <w:tc>
          <w:tcPr>
            <w:tcW w:w="1176" w:type="dxa"/>
            <w:shd w:val="clear" w:color="auto" w:fill="auto"/>
            <w:noWrap/>
            <w:vAlign w:val="center"/>
            <w:hideMark/>
          </w:tcPr>
          <w:p w14:paraId="47F5E09C"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WS202101</w:t>
            </w:r>
          </w:p>
        </w:tc>
        <w:tc>
          <w:tcPr>
            <w:tcW w:w="7513" w:type="dxa"/>
            <w:shd w:val="clear" w:color="auto" w:fill="auto"/>
            <w:noWrap/>
            <w:vAlign w:val="center"/>
            <w:hideMark/>
          </w:tcPr>
          <w:p w14:paraId="3EB6942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补肾活血方联合ERAS对关节镜下前交叉韧带重建术后功能影响的临床研究</w:t>
            </w:r>
          </w:p>
        </w:tc>
        <w:tc>
          <w:tcPr>
            <w:tcW w:w="3685" w:type="dxa"/>
            <w:shd w:val="clear" w:color="auto" w:fill="auto"/>
            <w:noWrap/>
            <w:vAlign w:val="center"/>
            <w:hideMark/>
          </w:tcPr>
          <w:p w14:paraId="7D5E104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1CA26C0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0537FA70" w14:textId="77777777" w:rsidTr="00EB427A">
        <w:trPr>
          <w:trHeight w:val="285"/>
        </w:trPr>
        <w:tc>
          <w:tcPr>
            <w:tcW w:w="709" w:type="dxa"/>
            <w:shd w:val="clear" w:color="auto" w:fill="auto"/>
            <w:noWrap/>
            <w:vAlign w:val="center"/>
            <w:hideMark/>
          </w:tcPr>
          <w:p w14:paraId="720BA648"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24</w:t>
            </w:r>
          </w:p>
        </w:tc>
        <w:tc>
          <w:tcPr>
            <w:tcW w:w="1176" w:type="dxa"/>
            <w:shd w:val="clear" w:color="auto" w:fill="auto"/>
            <w:noWrap/>
            <w:vAlign w:val="center"/>
            <w:hideMark/>
          </w:tcPr>
          <w:p w14:paraId="43F6FD3C"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WS202102</w:t>
            </w:r>
          </w:p>
        </w:tc>
        <w:tc>
          <w:tcPr>
            <w:tcW w:w="7513" w:type="dxa"/>
            <w:shd w:val="clear" w:color="auto" w:fill="auto"/>
            <w:noWrap/>
            <w:vAlign w:val="center"/>
            <w:hideMark/>
          </w:tcPr>
          <w:p w14:paraId="755DC1FB"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西那卡塞联</w:t>
            </w:r>
            <w:proofErr w:type="gramStart"/>
            <w:r w:rsidRPr="00870B33">
              <w:rPr>
                <w:rFonts w:ascii="仿宋_GB2312" w:eastAsia="仿宋_GB2312" w:hint="eastAsia"/>
                <w:sz w:val="24"/>
              </w:rPr>
              <w:t>合帕</w:t>
            </w:r>
            <w:proofErr w:type="gramEnd"/>
            <w:r w:rsidRPr="00870B33">
              <w:rPr>
                <w:rFonts w:ascii="仿宋_GB2312" w:eastAsia="仿宋_GB2312" w:hint="eastAsia"/>
                <w:sz w:val="24"/>
              </w:rPr>
              <w:t>立骨化</w:t>
            </w:r>
            <w:proofErr w:type="gramStart"/>
            <w:r w:rsidRPr="00870B33">
              <w:rPr>
                <w:rFonts w:ascii="仿宋_GB2312" w:eastAsia="仿宋_GB2312" w:hint="eastAsia"/>
                <w:sz w:val="24"/>
              </w:rPr>
              <w:t>醇</w:t>
            </w:r>
            <w:proofErr w:type="gramEnd"/>
            <w:r w:rsidRPr="00870B33">
              <w:rPr>
                <w:rFonts w:ascii="仿宋_GB2312" w:eastAsia="仿宋_GB2312" w:hint="eastAsia"/>
                <w:sz w:val="24"/>
              </w:rPr>
              <w:t>治疗血液透析患者重度继发性甲状旁腺功能亢进的临床研究</w:t>
            </w:r>
          </w:p>
        </w:tc>
        <w:tc>
          <w:tcPr>
            <w:tcW w:w="3685" w:type="dxa"/>
            <w:shd w:val="clear" w:color="auto" w:fill="auto"/>
            <w:noWrap/>
            <w:vAlign w:val="center"/>
            <w:hideMark/>
          </w:tcPr>
          <w:p w14:paraId="28E7BC9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5D3995E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9014C91" w14:textId="77777777" w:rsidTr="00EB427A">
        <w:trPr>
          <w:trHeight w:val="285"/>
        </w:trPr>
        <w:tc>
          <w:tcPr>
            <w:tcW w:w="709" w:type="dxa"/>
            <w:shd w:val="clear" w:color="auto" w:fill="auto"/>
            <w:noWrap/>
            <w:vAlign w:val="center"/>
            <w:hideMark/>
          </w:tcPr>
          <w:p w14:paraId="4F8F4D6A"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25</w:t>
            </w:r>
          </w:p>
        </w:tc>
        <w:tc>
          <w:tcPr>
            <w:tcW w:w="1176" w:type="dxa"/>
            <w:shd w:val="clear" w:color="auto" w:fill="auto"/>
            <w:noWrap/>
            <w:vAlign w:val="center"/>
            <w:hideMark/>
          </w:tcPr>
          <w:p w14:paraId="4799B43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WS202103</w:t>
            </w:r>
          </w:p>
        </w:tc>
        <w:tc>
          <w:tcPr>
            <w:tcW w:w="7513" w:type="dxa"/>
            <w:shd w:val="clear" w:color="auto" w:fill="auto"/>
            <w:noWrap/>
            <w:vAlign w:val="center"/>
            <w:hideMark/>
          </w:tcPr>
          <w:p w14:paraId="6EA3CAF1"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压力-应变环技术定量评估冠心病患者PCI术后左室心肌做功效率的前瞻性队列研究</w:t>
            </w:r>
          </w:p>
        </w:tc>
        <w:tc>
          <w:tcPr>
            <w:tcW w:w="3685" w:type="dxa"/>
            <w:shd w:val="clear" w:color="auto" w:fill="auto"/>
            <w:noWrap/>
            <w:vAlign w:val="center"/>
            <w:hideMark/>
          </w:tcPr>
          <w:p w14:paraId="1CAD7065"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44BD9B7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6D9B89B8" w14:textId="77777777" w:rsidTr="00EB427A">
        <w:trPr>
          <w:trHeight w:val="285"/>
        </w:trPr>
        <w:tc>
          <w:tcPr>
            <w:tcW w:w="709" w:type="dxa"/>
            <w:shd w:val="clear" w:color="auto" w:fill="auto"/>
            <w:noWrap/>
            <w:vAlign w:val="center"/>
            <w:hideMark/>
          </w:tcPr>
          <w:p w14:paraId="01E31C97"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26</w:t>
            </w:r>
          </w:p>
        </w:tc>
        <w:tc>
          <w:tcPr>
            <w:tcW w:w="1176" w:type="dxa"/>
            <w:shd w:val="clear" w:color="auto" w:fill="auto"/>
            <w:noWrap/>
            <w:vAlign w:val="center"/>
            <w:hideMark/>
          </w:tcPr>
          <w:p w14:paraId="00CC6C08"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WS202104</w:t>
            </w:r>
          </w:p>
        </w:tc>
        <w:tc>
          <w:tcPr>
            <w:tcW w:w="7513" w:type="dxa"/>
            <w:shd w:val="clear" w:color="auto" w:fill="auto"/>
            <w:noWrap/>
            <w:vAlign w:val="center"/>
            <w:hideMark/>
          </w:tcPr>
          <w:p w14:paraId="3D59119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“黑敷药”联合体外冲击波治疗</w:t>
            </w:r>
            <w:proofErr w:type="gramStart"/>
            <w:r w:rsidRPr="00870B33">
              <w:rPr>
                <w:rFonts w:ascii="仿宋_GB2312" w:eastAsia="仿宋_GB2312" w:hint="eastAsia"/>
                <w:sz w:val="24"/>
              </w:rPr>
              <w:t>膝</w:t>
            </w:r>
            <w:proofErr w:type="gramEnd"/>
            <w:r w:rsidRPr="00870B33">
              <w:rPr>
                <w:rFonts w:ascii="仿宋_GB2312" w:eastAsia="仿宋_GB2312" w:hint="eastAsia"/>
                <w:sz w:val="24"/>
              </w:rPr>
              <w:t>骨性关节炎的疗效观察及对其血清COMP、MMP-13的影响</w:t>
            </w:r>
          </w:p>
        </w:tc>
        <w:tc>
          <w:tcPr>
            <w:tcW w:w="3685" w:type="dxa"/>
            <w:shd w:val="clear" w:color="auto" w:fill="auto"/>
            <w:noWrap/>
            <w:vAlign w:val="center"/>
            <w:hideMark/>
          </w:tcPr>
          <w:p w14:paraId="1D050F3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66267D2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CF3B3C0" w14:textId="77777777" w:rsidTr="00EB427A">
        <w:trPr>
          <w:trHeight w:val="285"/>
        </w:trPr>
        <w:tc>
          <w:tcPr>
            <w:tcW w:w="709" w:type="dxa"/>
            <w:shd w:val="clear" w:color="auto" w:fill="auto"/>
            <w:noWrap/>
            <w:vAlign w:val="center"/>
            <w:hideMark/>
          </w:tcPr>
          <w:p w14:paraId="02FF482A"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27</w:t>
            </w:r>
          </w:p>
        </w:tc>
        <w:tc>
          <w:tcPr>
            <w:tcW w:w="1176" w:type="dxa"/>
            <w:shd w:val="clear" w:color="auto" w:fill="auto"/>
            <w:noWrap/>
            <w:vAlign w:val="center"/>
            <w:hideMark/>
          </w:tcPr>
          <w:p w14:paraId="1680318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WS202105</w:t>
            </w:r>
          </w:p>
        </w:tc>
        <w:tc>
          <w:tcPr>
            <w:tcW w:w="7513" w:type="dxa"/>
            <w:shd w:val="clear" w:color="auto" w:fill="auto"/>
            <w:noWrap/>
            <w:vAlign w:val="center"/>
            <w:hideMark/>
          </w:tcPr>
          <w:p w14:paraId="4EF8B959"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METTL3/miR-126/PLK4轴在非小细胞肺癌中的作用和机制</w:t>
            </w:r>
          </w:p>
        </w:tc>
        <w:tc>
          <w:tcPr>
            <w:tcW w:w="3685" w:type="dxa"/>
            <w:shd w:val="clear" w:color="auto" w:fill="auto"/>
            <w:noWrap/>
            <w:vAlign w:val="center"/>
            <w:hideMark/>
          </w:tcPr>
          <w:p w14:paraId="36EB69B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004472C6"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5C82CDAF" w14:textId="77777777" w:rsidTr="00EB427A">
        <w:trPr>
          <w:trHeight w:val="285"/>
        </w:trPr>
        <w:tc>
          <w:tcPr>
            <w:tcW w:w="709" w:type="dxa"/>
            <w:shd w:val="clear" w:color="auto" w:fill="auto"/>
            <w:noWrap/>
            <w:vAlign w:val="center"/>
            <w:hideMark/>
          </w:tcPr>
          <w:p w14:paraId="0C43B1D5"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28</w:t>
            </w:r>
          </w:p>
        </w:tc>
        <w:tc>
          <w:tcPr>
            <w:tcW w:w="1176" w:type="dxa"/>
            <w:shd w:val="clear" w:color="auto" w:fill="auto"/>
            <w:noWrap/>
            <w:vAlign w:val="center"/>
            <w:hideMark/>
          </w:tcPr>
          <w:p w14:paraId="1C09FB8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WS202106</w:t>
            </w:r>
          </w:p>
        </w:tc>
        <w:tc>
          <w:tcPr>
            <w:tcW w:w="7513" w:type="dxa"/>
            <w:shd w:val="clear" w:color="auto" w:fill="auto"/>
            <w:noWrap/>
            <w:vAlign w:val="center"/>
            <w:hideMark/>
          </w:tcPr>
          <w:p w14:paraId="4602C73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lncRNA-FAM201A调控microRNA-7515/GLO1axis促进肺腺癌迁徙和抑制凋亡的作用及机制研究</w:t>
            </w:r>
          </w:p>
        </w:tc>
        <w:tc>
          <w:tcPr>
            <w:tcW w:w="3685" w:type="dxa"/>
            <w:shd w:val="clear" w:color="auto" w:fill="auto"/>
            <w:noWrap/>
            <w:vAlign w:val="center"/>
            <w:hideMark/>
          </w:tcPr>
          <w:p w14:paraId="73A0DDF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7D70694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114DDFC5" w14:textId="77777777" w:rsidTr="00EB427A">
        <w:trPr>
          <w:trHeight w:val="285"/>
        </w:trPr>
        <w:tc>
          <w:tcPr>
            <w:tcW w:w="709" w:type="dxa"/>
            <w:shd w:val="clear" w:color="auto" w:fill="auto"/>
            <w:noWrap/>
            <w:vAlign w:val="center"/>
            <w:hideMark/>
          </w:tcPr>
          <w:p w14:paraId="2119A225"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29</w:t>
            </w:r>
          </w:p>
        </w:tc>
        <w:tc>
          <w:tcPr>
            <w:tcW w:w="1176" w:type="dxa"/>
            <w:shd w:val="clear" w:color="auto" w:fill="auto"/>
            <w:noWrap/>
            <w:vAlign w:val="center"/>
            <w:hideMark/>
          </w:tcPr>
          <w:p w14:paraId="6F6E2AAC"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WS202107</w:t>
            </w:r>
          </w:p>
        </w:tc>
        <w:tc>
          <w:tcPr>
            <w:tcW w:w="7513" w:type="dxa"/>
            <w:shd w:val="clear" w:color="auto" w:fill="auto"/>
            <w:noWrap/>
            <w:vAlign w:val="center"/>
            <w:hideMark/>
          </w:tcPr>
          <w:p w14:paraId="70680264"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医务人员共</w:t>
            </w:r>
            <w:proofErr w:type="gramStart"/>
            <w:r w:rsidRPr="00870B33">
              <w:rPr>
                <w:rFonts w:ascii="仿宋_GB2312" w:eastAsia="仿宋_GB2312" w:hint="eastAsia"/>
                <w:sz w:val="24"/>
              </w:rPr>
              <w:t>情能力</w:t>
            </w:r>
            <w:proofErr w:type="gramEnd"/>
            <w:r w:rsidRPr="00870B33">
              <w:rPr>
                <w:rFonts w:ascii="仿宋_GB2312" w:eastAsia="仿宋_GB2312" w:hint="eastAsia"/>
                <w:sz w:val="24"/>
              </w:rPr>
              <w:t>对分级诊疗制度下某县域</w:t>
            </w:r>
            <w:proofErr w:type="gramStart"/>
            <w:r w:rsidRPr="00870B33">
              <w:rPr>
                <w:rFonts w:ascii="仿宋_GB2312" w:eastAsia="仿宋_GB2312" w:hint="eastAsia"/>
                <w:sz w:val="24"/>
              </w:rPr>
              <w:t>医</w:t>
            </w:r>
            <w:proofErr w:type="gramEnd"/>
            <w:r w:rsidRPr="00870B33">
              <w:rPr>
                <w:rFonts w:ascii="仿宋_GB2312" w:eastAsia="仿宋_GB2312" w:hint="eastAsia"/>
                <w:sz w:val="24"/>
              </w:rPr>
              <w:t>联体模式实施效果影响的研究</w:t>
            </w:r>
          </w:p>
        </w:tc>
        <w:tc>
          <w:tcPr>
            <w:tcW w:w="3685" w:type="dxa"/>
            <w:shd w:val="clear" w:color="auto" w:fill="auto"/>
            <w:noWrap/>
            <w:vAlign w:val="center"/>
            <w:hideMark/>
          </w:tcPr>
          <w:p w14:paraId="6130A48C"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2225703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08F08D67" w14:textId="77777777" w:rsidTr="00EB427A">
        <w:trPr>
          <w:trHeight w:val="285"/>
        </w:trPr>
        <w:tc>
          <w:tcPr>
            <w:tcW w:w="709" w:type="dxa"/>
            <w:shd w:val="clear" w:color="auto" w:fill="auto"/>
            <w:noWrap/>
            <w:vAlign w:val="center"/>
            <w:hideMark/>
          </w:tcPr>
          <w:p w14:paraId="738E457B"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30</w:t>
            </w:r>
          </w:p>
        </w:tc>
        <w:tc>
          <w:tcPr>
            <w:tcW w:w="1176" w:type="dxa"/>
            <w:shd w:val="clear" w:color="auto" w:fill="auto"/>
            <w:noWrap/>
            <w:vAlign w:val="center"/>
            <w:hideMark/>
          </w:tcPr>
          <w:p w14:paraId="340C7360"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WS202108</w:t>
            </w:r>
          </w:p>
        </w:tc>
        <w:tc>
          <w:tcPr>
            <w:tcW w:w="7513" w:type="dxa"/>
            <w:shd w:val="clear" w:color="auto" w:fill="auto"/>
            <w:noWrap/>
            <w:vAlign w:val="center"/>
            <w:hideMark/>
          </w:tcPr>
          <w:p w14:paraId="5CB2EEBC"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孟河</w:t>
            </w:r>
            <w:proofErr w:type="gramStart"/>
            <w:r w:rsidRPr="00870B33">
              <w:rPr>
                <w:rFonts w:ascii="仿宋_GB2312" w:eastAsia="仿宋_GB2312" w:hint="eastAsia"/>
                <w:sz w:val="24"/>
              </w:rPr>
              <w:t>医</w:t>
            </w:r>
            <w:proofErr w:type="gramEnd"/>
            <w:r w:rsidRPr="00870B33">
              <w:rPr>
                <w:rFonts w:ascii="仿宋_GB2312" w:eastAsia="仿宋_GB2312" w:hint="eastAsia"/>
                <w:sz w:val="24"/>
              </w:rPr>
              <w:t>派“醇正和缓”理论治疗慢性肾脏病2-3期的临床研究</w:t>
            </w:r>
          </w:p>
        </w:tc>
        <w:tc>
          <w:tcPr>
            <w:tcW w:w="3685" w:type="dxa"/>
            <w:shd w:val="clear" w:color="auto" w:fill="auto"/>
            <w:noWrap/>
            <w:vAlign w:val="center"/>
            <w:hideMark/>
          </w:tcPr>
          <w:p w14:paraId="577D795D"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03A5C12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22B791CF" w14:textId="77777777" w:rsidTr="00EB427A">
        <w:trPr>
          <w:trHeight w:val="285"/>
        </w:trPr>
        <w:tc>
          <w:tcPr>
            <w:tcW w:w="709" w:type="dxa"/>
            <w:shd w:val="clear" w:color="auto" w:fill="auto"/>
            <w:noWrap/>
            <w:vAlign w:val="center"/>
            <w:hideMark/>
          </w:tcPr>
          <w:p w14:paraId="0F6D68C9"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31</w:t>
            </w:r>
          </w:p>
        </w:tc>
        <w:tc>
          <w:tcPr>
            <w:tcW w:w="1176" w:type="dxa"/>
            <w:shd w:val="clear" w:color="auto" w:fill="auto"/>
            <w:noWrap/>
            <w:vAlign w:val="center"/>
            <w:hideMark/>
          </w:tcPr>
          <w:p w14:paraId="73599B9E"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WS202109</w:t>
            </w:r>
          </w:p>
        </w:tc>
        <w:tc>
          <w:tcPr>
            <w:tcW w:w="7513" w:type="dxa"/>
            <w:shd w:val="clear" w:color="auto" w:fill="auto"/>
            <w:noWrap/>
            <w:vAlign w:val="center"/>
            <w:hideMark/>
          </w:tcPr>
          <w:p w14:paraId="4FB3E9DE" w14:textId="77777777" w:rsidR="007B45B6" w:rsidRPr="00870B33" w:rsidRDefault="007B45B6" w:rsidP="00EB427A">
            <w:pPr>
              <w:rPr>
                <w:rFonts w:ascii="仿宋_GB2312" w:eastAsia="仿宋_GB2312" w:hint="eastAsia"/>
                <w:sz w:val="24"/>
              </w:rPr>
            </w:pPr>
            <w:proofErr w:type="gramStart"/>
            <w:r w:rsidRPr="00870B33">
              <w:rPr>
                <w:rFonts w:ascii="仿宋_GB2312" w:eastAsia="仿宋_GB2312" w:hint="eastAsia"/>
                <w:sz w:val="24"/>
              </w:rPr>
              <w:t>哇巴因改善</w:t>
            </w:r>
            <w:proofErr w:type="gramEnd"/>
            <w:r w:rsidRPr="00870B33">
              <w:rPr>
                <w:rFonts w:ascii="仿宋_GB2312" w:eastAsia="仿宋_GB2312" w:hint="eastAsia"/>
                <w:sz w:val="24"/>
              </w:rPr>
              <w:t xml:space="preserve">宫内生长受限子代大鼠胰腺功能的研究   </w:t>
            </w:r>
          </w:p>
        </w:tc>
        <w:tc>
          <w:tcPr>
            <w:tcW w:w="3685" w:type="dxa"/>
            <w:shd w:val="clear" w:color="auto" w:fill="auto"/>
            <w:noWrap/>
            <w:vAlign w:val="center"/>
            <w:hideMark/>
          </w:tcPr>
          <w:p w14:paraId="441FD206"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13C90AFF"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14640CEA" w14:textId="77777777" w:rsidTr="00EB427A">
        <w:trPr>
          <w:trHeight w:val="285"/>
        </w:trPr>
        <w:tc>
          <w:tcPr>
            <w:tcW w:w="709" w:type="dxa"/>
            <w:shd w:val="clear" w:color="auto" w:fill="auto"/>
            <w:noWrap/>
            <w:vAlign w:val="center"/>
            <w:hideMark/>
          </w:tcPr>
          <w:p w14:paraId="77617C60"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32</w:t>
            </w:r>
          </w:p>
        </w:tc>
        <w:tc>
          <w:tcPr>
            <w:tcW w:w="1176" w:type="dxa"/>
            <w:shd w:val="clear" w:color="auto" w:fill="auto"/>
            <w:noWrap/>
            <w:vAlign w:val="center"/>
            <w:hideMark/>
          </w:tcPr>
          <w:p w14:paraId="71ED6855"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WS202110</w:t>
            </w:r>
          </w:p>
        </w:tc>
        <w:tc>
          <w:tcPr>
            <w:tcW w:w="7513" w:type="dxa"/>
            <w:shd w:val="clear" w:color="auto" w:fill="auto"/>
            <w:noWrap/>
            <w:vAlign w:val="center"/>
            <w:hideMark/>
          </w:tcPr>
          <w:p w14:paraId="3BC86FA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泄浊化</w:t>
            </w:r>
            <w:proofErr w:type="gramStart"/>
            <w:r w:rsidRPr="00870B33">
              <w:rPr>
                <w:rFonts w:ascii="仿宋_GB2312" w:eastAsia="仿宋_GB2312" w:hint="eastAsia"/>
                <w:sz w:val="24"/>
              </w:rPr>
              <w:t>瘀</w:t>
            </w:r>
            <w:proofErr w:type="gramEnd"/>
            <w:r w:rsidRPr="00870B33">
              <w:rPr>
                <w:rFonts w:ascii="仿宋_GB2312" w:eastAsia="仿宋_GB2312" w:hint="eastAsia"/>
                <w:sz w:val="24"/>
              </w:rPr>
              <w:t>颗粒配合双</w:t>
            </w:r>
            <w:proofErr w:type="gramStart"/>
            <w:r w:rsidRPr="00870B33">
              <w:rPr>
                <w:rFonts w:ascii="仿宋_GB2312" w:eastAsia="仿宋_GB2312" w:hint="eastAsia"/>
                <w:sz w:val="24"/>
              </w:rPr>
              <w:t>歧</w:t>
            </w:r>
            <w:proofErr w:type="gramEnd"/>
            <w:r w:rsidRPr="00870B33">
              <w:rPr>
                <w:rFonts w:ascii="仿宋_GB2312" w:eastAsia="仿宋_GB2312" w:hint="eastAsia"/>
                <w:sz w:val="24"/>
              </w:rPr>
              <w:t>杆菌四联活菌片治疗高尿酸血症的临床观察</w:t>
            </w:r>
          </w:p>
        </w:tc>
        <w:tc>
          <w:tcPr>
            <w:tcW w:w="3685" w:type="dxa"/>
            <w:shd w:val="clear" w:color="auto" w:fill="auto"/>
            <w:noWrap/>
            <w:vAlign w:val="center"/>
            <w:hideMark/>
          </w:tcPr>
          <w:p w14:paraId="13702D5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51891E8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2B813DC3" w14:textId="77777777" w:rsidTr="00EB427A">
        <w:trPr>
          <w:trHeight w:val="285"/>
        </w:trPr>
        <w:tc>
          <w:tcPr>
            <w:tcW w:w="709" w:type="dxa"/>
            <w:shd w:val="clear" w:color="auto" w:fill="auto"/>
            <w:noWrap/>
            <w:vAlign w:val="center"/>
            <w:hideMark/>
          </w:tcPr>
          <w:p w14:paraId="5D501C83"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33</w:t>
            </w:r>
          </w:p>
        </w:tc>
        <w:tc>
          <w:tcPr>
            <w:tcW w:w="1176" w:type="dxa"/>
            <w:shd w:val="clear" w:color="auto" w:fill="auto"/>
            <w:noWrap/>
            <w:vAlign w:val="center"/>
            <w:hideMark/>
          </w:tcPr>
          <w:p w14:paraId="6562AD9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WS202111</w:t>
            </w:r>
          </w:p>
        </w:tc>
        <w:tc>
          <w:tcPr>
            <w:tcW w:w="7513" w:type="dxa"/>
            <w:shd w:val="clear" w:color="auto" w:fill="auto"/>
            <w:noWrap/>
            <w:vAlign w:val="center"/>
            <w:hideMark/>
          </w:tcPr>
          <w:p w14:paraId="15A9AE08"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桃红四物汤联合</w:t>
            </w:r>
            <w:proofErr w:type="gramStart"/>
            <w:r w:rsidRPr="00870B33">
              <w:rPr>
                <w:rFonts w:ascii="仿宋_GB2312" w:eastAsia="仿宋_GB2312" w:hint="eastAsia"/>
                <w:sz w:val="24"/>
              </w:rPr>
              <w:t>涤</w:t>
            </w:r>
            <w:proofErr w:type="gramEnd"/>
            <w:r w:rsidRPr="00870B33">
              <w:rPr>
                <w:rFonts w:ascii="仿宋_GB2312" w:eastAsia="仿宋_GB2312" w:hint="eastAsia"/>
                <w:sz w:val="24"/>
              </w:rPr>
              <w:t>痰汤对脑梗死急性期痰</w:t>
            </w:r>
            <w:proofErr w:type="gramStart"/>
            <w:r w:rsidRPr="00870B33">
              <w:rPr>
                <w:rFonts w:ascii="仿宋_GB2312" w:eastAsia="仿宋_GB2312" w:hint="eastAsia"/>
                <w:sz w:val="24"/>
              </w:rPr>
              <w:t>瘀</w:t>
            </w:r>
            <w:proofErr w:type="gramEnd"/>
            <w:r w:rsidRPr="00870B33">
              <w:rPr>
                <w:rFonts w:ascii="仿宋_GB2312" w:eastAsia="仿宋_GB2312" w:hint="eastAsia"/>
                <w:sz w:val="24"/>
              </w:rPr>
              <w:t>阻络证患者神经缺损评分、Lp-PLA2水平及血栓弹力</w:t>
            </w:r>
            <w:proofErr w:type="gramStart"/>
            <w:r w:rsidRPr="00870B33">
              <w:rPr>
                <w:rFonts w:ascii="仿宋_GB2312" w:eastAsia="仿宋_GB2312" w:hint="eastAsia"/>
                <w:sz w:val="24"/>
              </w:rPr>
              <w:t>图特征</w:t>
            </w:r>
            <w:proofErr w:type="gramEnd"/>
            <w:r w:rsidRPr="00870B33">
              <w:rPr>
                <w:rFonts w:ascii="仿宋_GB2312" w:eastAsia="仿宋_GB2312" w:hint="eastAsia"/>
                <w:sz w:val="24"/>
              </w:rPr>
              <w:t>的影响</w:t>
            </w:r>
          </w:p>
        </w:tc>
        <w:tc>
          <w:tcPr>
            <w:tcW w:w="3685" w:type="dxa"/>
            <w:shd w:val="clear" w:color="auto" w:fill="auto"/>
            <w:noWrap/>
            <w:vAlign w:val="center"/>
            <w:hideMark/>
          </w:tcPr>
          <w:p w14:paraId="2986234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常州市武进中医医院</w:t>
            </w:r>
          </w:p>
        </w:tc>
        <w:tc>
          <w:tcPr>
            <w:tcW w:w="1134" w:type="dxa"/>
            <w:shd w:val="clear" w:color="auto" w:fill="auto"/>
            <w:noWrap/>
            <w:vAlign w:val="center"/>
            <w:hideMark/>
          </w:tcPr>
          <w:p w14:paraId="1A04216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0CCC354" w14:textId="77777777" w:rsidTr="00EB427A">
        <w:trPr>
          <w:trHeight w:val="285"/>
        </w:trPr>
        <w:tc>
          <w:tcPr>
            <w:tcW w:w="709" w:type="dxa"/>
            <w:shd w:val="clear" w:color="auto" w:fill="auto"/>
            <w:noWrap/>
            <w:vAlign w:val="center"/>
            <w:hideMark/>
          </w:tcPr>
          <w:p w14:paraId="182B2C2C"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lastRenderedPageBreak/>
              <w:t>34</w:t>
            </w:r>
          </w:p>
        </w:tc>
        <w:tc>
          <w:tcPr>
            <w:tcW w:w="1176" w:type="dxa"/>
            <w:shd w:val="clear" w:color="auto" w:fill="auto"/>
            <w:noWrap/>
            <w:vAlign w:val="center"/>
            <w:hideMark/>
          </w:tcPr>
          <w:p w14:paraId="4B4A4EA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WS202112</w:t>
            </w:r>
          </w:p>
        </w:tc>
        <w:tc>
          <w:tcPr>
            <w:tcW w:w="7513" w:type="dxa"/>
            <w:shd w:val="clear" w:color="auto" w:fill="auto"/>
            <w:noWrap/>
            <w:vAlign w:val="center"/>
            <w:hideMark/>
          </w:tcPr>
          <w:p w14:paraId="7CB83F1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血清Lp-PLA2联合MPO对评估缺血性脑卒中病情和预测</w:t>
            </w:r>
          </w:p>
        </w:tc>
        <w:tc>
          <w:tcPr>
            <w:tcW w:w="3685" w:type="dxa"/>
            <w:shd w:val="clear" w:color="auto" w:fill="auto"/>
            <w:noWrap/>
            <w:vAlign w:val="center"/>
            <w:hideMark/>
          </w:tcPr>
          <w:p w14:paraId="435A7C0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0154E47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3E1BA4CA" w14:textId="77777777" w:rsidTr="00EB427A">
        <w:trPr>
          <w:trHeight w:val="285"/>
        </w:trPr>
        <w:tc>
          <w:tcPr>
            <w:tcW w:w="709" w:type="dxa"/>
            <w:shd w:val="clear" w:color="auto" w:fill="auto"/>
            <w:noWrap/>
            <w:vAlign w:val="center"/>
            <w:hideMark/>
          </w:tcPr>
          <w:p w14:paraId="3A6E4628"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35</w:t>
            </w:r>
          </w:p>
        </w:tc>
        <w:tc>
          <w:tcPr>
            <w:tcW w:w="1176" w:type="dxa"/>
            <w:shd w:val="clear" w:color="auto" w:fill="auto"/>
            <w:noWrap/>
            <w:vAlign w:val="center"/>
            <w:hideMark/>
          </w:tcPr>
          <w:p w14:paraId="33864D4D"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WS202113</w:t>
            </w:r>
          </w:p>
        </w:tc>
        <w:tc>
          <w:tcPr>
            <w:tcW w:w="7513" w:type="dxa"/>
            <w:shd w:val="clear" w:color="auto" w:fill="auto"/>
            <w:noWrap/>
            <w:vAlign w:val="center"/>
            <w:hideMark/>
          </w:tcPr>
          <w:p w14:paraId="4250602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TRIP13通过Notch信号通路调控胃癌细胞增殖和转移的机制研究</w:t>
            </w:r>
          </w:p>
        </w:tc>
        <w:tc>
          <w:tcPr>
            <w:tcW w:w="3685" w:type="dxa"/>
            <w:shd w:val="clear" w:color="auto" w:fill="auto"/>
            <w:noWrap/>
            <w:vAlign w:val="center"/>
            <w:hideMark/>
          </w:tcPr>
          <w:p w14:paraId="2086C36B"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6D039944"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45761A48" w14:textId="77777777" w:rsidTr="00EB427A">
        <w:trPr>
          <w:trHeight w:val="285"/>
        </w:trPr>
        <w:tc>
          <w:tcPr>
            <w:tcW w:w="709" w:type="dxa"/>
            <w:shd w:val="clear" w:color="auto" w:fill="auto"/>
            <w:noWrap/>
            <w:vAlign w:val="center"/>
            <w:hideMark/>
          </w:tcPr>
          <w:p w14:paraId="458DA031"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36</w:t>
            </w:r>
          </w:p>
        </w:tc>
        <w:tc>
          <w:tcPr>
            <w:tcW w:w="1176" w:type="dxa"/>
            <w:shd w:val="clear" w:color="auto" w:fill="auto"/>
            <w:noWrap/>
            <w:vAlign w:val="center"/>
            <w:hideMark/>
          </w:tcPr>
          <w:p w14:paraId="6547443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WS202114</w:t>
            </w:r>
          </w:p>
        </w:tc>
        <w:tc>
          <w:tcPr>
            <w:tcW w:w="7513" w:type="dxa"/>
            <w:shd w:val="clear" w:color="auto" w:fill="auto"/>
            <w:noWrap/>
            <w:vAlign w:val="center"/>
            <w:hideMark/>
          </w:tcPr>
          <w:p w14:paraId="7A114965"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基于Microsoft Access的新冠核酸检测实验室数据库开发与应用</w:t>
            </w:r>
          </w:p>
        </w:tc>
        <w:tc>
          <w:tcPr>
            <w:tcW w:w="3685" w:type="dxa"/>
            <w:shd w:val="clear" w:color="auto" w:fill="auto"/>
            <w:noWrap/>
            <w:vAlign w:val="center"/>
            <w:hideMark/>
          </w:tcPr>
          <w:p w14:paraId="0439B037"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常武太湖医院</w:t>
            </w:r>
          </w:p>
        </w:tc>
        <w:tc>
          <w:tcPr>
            <w:tcW w:w="1134" w:type="dxa"/>
            <w:shd w:val="clear" w:color="auto" w:fill="auto"/>
            <w:noWrap/>
            <w:vAlign w:val="center"/>
            <w:hideMark/>
          </w:tcPr>
          <w:p w14:paraId="3429DFA9"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7BFA90D8" w14:textId="77777777" w:rsidTr="00EB427A">
        <w:trPr>
          <w:trHeight w:val="285"/>
        </w:trPr>
        <w:tc>
          <w:tcPr>
            <w:tcW w:w="709" w:type="dxa"/>
            <w:shd w:val="clear" w:color="auto" w:fill="auto"/>
            <w:noWrap/>
            <w:vAlign w:val="center"/>
            <w:hideMark/>
          </w:tcPr>
          <w:p w14:paraId="5EDB055C"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37</w:t>
            </w:r>
          </w:p>
        </w:tc>
        <w:tc>
          <w:tcPr>
            <w:tcW w:w="1176" w:type="dxa"/>
            <w:shd w:val="clear" w:color="auto" w:fill="auto"/>
            <w:noWrap/>
            <w:vAlign w:val="center"/>
            <w:hideMark/>
          </w:tcPr>
          <w:p w14:paraId="13698606"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WS202115</w:t>
            </w:r>
          </w:p>
        </w:tc>
        <w:tc>
          <w:tcPr>
            <w:tcW w:w="7513" w:type="dxa"/>
            <w:shd w:val="clear" w:color="auto" w:fill="auto"/>
            <w:noWrap/>
            <w:vAlign w:val="center"/>
            <w:hideMark/>
          </w:tcPr>
          <w:p w14:paraId="5247415C"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3D Slicer多模态融合结合3D打印辅助脑干出血手术及导航研究</w:t>
            </w:r>
          </w:p>
        </w:tc>
        <w:tc>
          <w:tcPr>
            <w:tcW w:w="3685" w:type="dxa"/>
            <w:shd w:val="clear" w:color="auto" w:fill="auto"/>
            <w:noWrap/>
            <w:vAlign w:val="center"/>
            <w:hideMark/>
          </w:tcPr>
          <w:p w14:paraId="12A35492"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常州市武进人民医院</w:t>
            </w:r>
          </w:p>
        </w:tc>
        <w:tc>
          <w:tcPr>
            <w:tcW w:w="1134" w:type="dxa"/>
            <w:shd w:val="clear" w:color="auto" w:fill="auto"/>
            <w:noWrap/>
            <w:vAlign w:val="center"/>
            <w:hideMark/>
          </w:tcPr>
          <w:p w14:paraId="1EF018F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r w:rsidR="007B45B6" w:rsidRPr="00305408" w14:paraId="06BEA4ED" w14:textId="77777777" w:rsidTr="00EB427A">
        <w:trPr>
          <w:trHeight w:val="285"/>
        </w:trPr>
        <w:tc>
          <w:tcPr>
            <w:tcW w:w="709" w:type="dxa"/>
            <w:shd w:val="clear" w:color="auto" w:fill="auto"/>
            <w:noWrap/>
            <w:vAlign w:val="center"/>
            <w:hideMark/>
          </w:tcPr>
          <w:p w14:paraId="5693BBDB"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38</w:t>
            </w:r>
          </w:p>
        </w:tc>
        <w:tc>
          <w:tcPr>
            <w:tcW w:w="1176" w:type="dxa"/>
            <w:shd w:val="clear" w:color="auto" w:fill="auto"/>
            <w:noWrap/>
            <w:vAlign w:val="center"/>
            <w:hideMark/>
          </w:tcPr>
          <w:p w14:paraId="7C9AB777"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WS202116</w:t>
            </w:r>
          </w:p>
        </w:tc>
        <w:tc>
          <w:tcPr>
            <w:tcW w:w="7513" w:type="dxa"/>
            <w:shd w:val="clear" w:color="auto" w:fill="auto"/>
            <w:noWrap/>
            <w:vAlign w:val="center"/>
            <w:hideMark/>
          </w:tcPr>
          <w:p w14:paraId="567D5A8C"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针对散点特殊污水的可移动智慧型膜法水处理集成装备及工艺开发</w:t>
            </w:r>
          </w:p>
        </w:tc>
        <w:tc>
          <w:tcPr>
            <w:tcW w:w="3685" w:type="dxa"/>
            <w:shd w:val="clear" w:color="auto" w:fill="auto"/>
            <w:noWrap/>
            <w:vAlign w:val="center"/>
            <w:hideMark/>
          </w:tcPr>
          <w:p w14:paraId="220792B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江苏泷膜环境科技有限公司</w:t>
            </w:r>
          </w:p>
        </w:tc>
        <w:tc>
          <w:tcPr>
            <w:tcW w:w="1134" w:type="dxa"/>
            <w:shd w:val="clear" w:color="auto" w:fill="auto"/>
            <w:noWrap/>
            <w:vAlign w:val="center"/>
            <w:hideMark/>
          </w:tcPr>
          <w:p w14:paraId="17933E03"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高新区</w:t>
            </w:r>
          </w:p>
        </w:tc>
      </w:tr>
      <w:tr w:rsidR="007B45B6" w:rsidRPr="00305408" w14:paraId="69B822A6" w14:textId="77777777" w:rsidTr="00EB427A">
        <w:trPr>
          <w:trHeight w:val="285"/>
        </w:trPr>
        <w:tc>
          <w:tcPr>
            <w:tcW w:w="709" w:type="dxa"/>
            <w:shd w:val="clear" w:color="auto" w:fill="auto"/>
            <w:noWrap/>
            <w:vAlign w:val="center"/>
            <w:hideMark/>
          </w:tcPr>
          <w:p w14:paraId="5AC9D58A"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39</w:t>
            </w:r>
          </w:p>
        </w:tc>
        <w:tc>
          <w:tcPr>
            <w:tcW w:w="1176" w:type="dxa"/>
            <w:shd w:val="clear" w:color="auto" w:fill="auto"/>
            <w:noWrap/>
            <w:vAlign w:val="center"/>
            <w:hideMark/>
          </w:tcPr>
          <w:p w14:paraId="0C11E6E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WS202117</w:t>
            </w:r>
          </w:p>
        </w:tc>
        <w:tc>
          <w:tcPr>
            <w:tcW w:w="7513" w:type="dxa"/>
            <w:shd w:val="clear" w:color="auto" w:fill="auto"/>
            <w:noWrap/>
            <w:vAlign w:val="center"/>
            <w:hideMark/>
          </w:tcPr>
          <w:p w14:paraId="25D2EDC0"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基于建筑固废资源化利用高品质再生机制砂的关键技术及资源化利用研究</w:t>
            </w:r>
          </w:p>
        </w:tc>
        <w:tc>
          <w:tcPr>
            <w:tcW w:w="3685" w:type="dxa"/>
            <w:shd w:val="clear" w:color="auto" w:fill="auto"/>
            <w:noWrap/>
            <w:vAlign w:val="center"/>
            <w:hideMark/>
          </w:tcPr>
          <w:p w14:paraId="27F7B871"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江苏绿和环境科技有限公司</w:t>
            </w:r>
          </w:p>
        </w:tc>
        <w:tc>
          <w:tcPr>
            <w:tcW w:w="1134" w:type="dxa"/>
            <w:shd w:val="clear" w:color="auto" w:fill="auto"/>
            <w:noWrap/>
            <w:vAlign w:val="center"/>
            <w:hideMark/>
          </w:tcPr>
          <w:p w14:paraId="656B8AC9" w14:textId="77777777" w:rsidR="007B45B6" w:rsidRPr="00870B33" w:rsidRDefault="007B45B6" w:rsidP="00EB427A">
            <w:pPr>
              <w:jc w:val="center"/>
              <w:rPr>
                <w:rFonts w:ascii="仿宋_GB2312" w:eastAsia="仿宋_GB2312" w:hint="eastAsia"/>
                <w:sz w:val="24"/>
              </w:rPr>
            </w:pPr>
            <w:proofErr w:type="gramStart"/>
            <w:r w:rsidRPr="00870B33">
              <w:rPr>
                <w:rFonts w:ascii="仿宋_GB2312" w:eastAsia="仿宋_GB2312" w:hint="eastAsia"/>
                <w:sz w:val="24"/>
              </w:rPr>
              <w:t>牛塘镇</w:t>
            </w:r>
            <w:proofErr w:type="gramEnd"/>
          </w:p>
        </w:tc>
      </w:tr>
      <w:tr w:rsidR="007B45B6" w:rsidRPr="00305408" w14:paraId="595A77CB" w14:textId="77777777" w:rsidTr="00EB427A">
        <w:trPr>
          <w:trHeight w:val="285"/>
        </w:trPr>
        <w:tc>
          <w:tcPr>
            <w:tcW w:w="709" w:type="dxa"/>
            <w:shd w:val="clear" w:color="auto" w:fill="auto"/>
            <w:noWrap/>
            <w:vAlign w:val="center"/>
            <w:hideMark/>
          </w:tcPr>
          <w:p w14:paraId="58162E25" w14:textId="77777777" w:rsidR="007B45B6" w:rsidRPr="007B152D" w:rsidRDefault="007B45B6" w:rsidP="00EB427A">
            <w:pPr>
              <w:widowControl/>
              <w:spacing w:line="260" w:lineRule="exact"/>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40</w:t>
            </w:r>
          </w:p>
        </w:tc>
        <w:tc>
          <w:tcPr>
            <w:tcW w:w="1176" w:type="dxa"/>
            <w:shd w:val="clear" w:color="auto" w:fill="auto"/>
            <w:noWrap/>
            <w:vAlign w:val="center"/>
            <w:hideMark/>
          </w:tcPr>
          <w:p w14:paraId="65F5143C"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WS202118</w:t>
            </w:r>
          </w:p>
        </w:tc>
        <w:tc>
          <w:tcPr>
            <w:tcW w:w="7513" w:type="dxa"/>
            <w:shd w:val="clear" w:color="auto" w:fill="auto"/>
            <w:noWrap/>
            <w:vAlign w:val="center"/>
            <w:hideMark/>
          </w:tcPr>
          <w:p w14:paraId="061636FD"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工业有机物（VOCs）废气污染处理智能装备的研发</w:t>
            </w:r>
          </w:p>
        </w:tc>
        <w:tc>
          <w:tcPr>
            <w:tcW w:w="3685" w:type="dxa"/>
            <w:shd w:val="clear" w:color="auto" w:fill="auto"/>
            <w:noWrap/>
            <w:vAlign w:val="center"/>
            <w:hideMark/>
          </w:tcPr>
          <w:p w14:paraId="1D483EA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江苏恩菲环保装备有限公司</w:t>
            </w:r>
          </w:p>
        </w:tc>
        <w:tc>
          <w:tcPr>
            <w:tcW w:w="1134" w:type="dxa"/>
            <w:shd w:val="clear" w:color="auto" w:fill="auto"/>
            <w:noWrap/>
            <w:vAlign w:val="center"/>
            <w:hideMark/>
          </w:tcPr>
          <w:p w14:paraId="779990F1" w14:textId="77777777" w:rsidR="007B45B6" w:rsidRPr="00870B33" w:rsidRDefault="007B45B6" w:rsidP="00EB427A">
            <w:pPr>
              <w:jc w:val="center"/>
              <w:rPr>
                <w:rFonts w:ascii="仿宋_GB2312" w:eastAsia="仿宋_GB2312" w:hint="eastAsia"/>
                <w:sz w:val="24"/>
              </w:rPr>
            </w:pPr>
            <w:proofErr w:type="gramStart"/>
            <w:r w:rsidRPr="00870B33">
              <w:rPr>
                <w:rFonts w:ascii="仿宋_GB2312" w:eastAsia="仿宋_GB2312" w:hint="eastAsia"/>
                <w:sz w:val="24"/>
              </w:rPr>
              <w:t>雪堰镇</w:t>
            </w:r>
            <w:proofErr w:type="gramEnd"/>
          </w:p>
        </w:tc>
      </w:tr>
      <w:tr w:rsidR="007B45B6" w:rsidRPr="00305408" w14:paraId="655C67B2" w14:textId="77777777" w:rsidTr="00EB427A">
        <w:trPr>
          <w:trHeight w:val="285"/>
        </w:trPr>
        <w:tc>
          <w:tcPr>
            <w:tcW w:w="709" w:type="dxa"/>
            <w:shd w:val="clear" w:color="auto" w:fill="auto"/>
            <w:noWrap/>
            <w:vAlign w:val="center"/>
            <w:hideMark/>
          </w:tcPr>
          <w:p w14:paraId="7EB28587"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41</w:t>
            </w:r>
          </w:p>
        </w:tc>
        <w:tc>
          <w:tcPr>
            <w:tcW w:w="1176" w:type="dxa"/>
            <w:shd w:val="clear" w:color="auto" w:fill="auto"/>
            <w:noWrap/>
            <w:vAlign w:val="center"/>
            <w:hideMark/>
          </w:tcPr>
          <w:p w14:paraId="21B983A1"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WS202119</w:t>
            </w:r>
          </w:p>
        </w:tc>
        <w:tc>
          <w:tcPr>
            <w:tcW w:w="7513" w:type="dxa"/>
            <w:shd w:val="clear" w:color="auto" w:fill="auto"/>
            <w:noWrap/>
            <w:vAlign w:val="center"/>
            <w:hideMark/>
          </w:tcPr>
          <w:p w14:paraId="64FB8D6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黄羽肉鸡食品安全一体化可追溯体系研究及应用</w:t>
            </w:r>
          </w:p>
        </w:tc>
        <w:tc>
          <w:tcPr>
            <w:tcW w:w="3685" w:type="dxa"/>
            <w:shd w:val="clear" w:color="auto" w:fill="auto"/>
            <w:noWrap/>
            <w:vAlign w:val="center"/>
            <w:hideMark/>
          </w:tcPr>
          <w:p w14:paraId="216D9BE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江苏立华牧业股份有限公司</w:t>
            </w:r>
          </w:p>
        </w:tc>
        <w:tc>
          <w:tcPr>
            <w:tcW w:w="1134" w:type="dxa"/>
            <w:shd w:val="clear" w:color="auto" w:fill="auto"/>
            <w:noWrap/>
            <w:vAlign w:val="center"/>
            <w:hideMark/>
          </w:tcPr>
          <w:p w14:paraId="05032984" w14:textId="77777777" w:rsidR="007B45B6" w:rsidRPr="00870B33" w:rsidRDefault="007B45B6" w:rsidP="00EB427A">
            <w:pPr>
              <w:jc w:val="center"/>
              <w:rPr>
                <w:rFonts w:ascii="仿宋_GB2312" w:eastAsia="仿宋_GB2312" w:hint="eastAsia"/>
                <w:sz w:val="24"/>
              </w:rPr>
            </w:pPr>
            <w:proofErr w:type="gramStart"/>
            <w:r w:rsidRPr="00870B33">
              <w:rPr>
                <w:rFonts w:ascii="仿宋_GB2312" w:eastAsia="仿宋_GB2312" w:hint="eastAsia"/>
                <w:sz w:val="24"/>
              </w:rPr>
              <w:t>牛塘镇</w:t>
            </w:r>
            <w:proofErr w:type="gramEnd"/>
          </w:p>
        </w:tc>
      </w:tr>
      <w:tr w:rsidR="007B45B6" w:rsidRPr="00305408" w14:paraId="727B0BDC" w14:textId="77777777" w:rsidTr="00EB427A">
        <w:trPr>
          <w:trHeight w:val="285"/>
        </w:trPr>
        <w:tc>
          <w:tcPr>
            <w:tcW w:w="709" w:type="dxa"/>
            <w:shd w:val="clear" w:color="auto" w:fill="auto"/>
            <w:noWrap/>
            <w:vAlign w:val="center"/>
            <w:hideMark/>
          </w:tcPr>
          <w:p w14:paraId="25030117"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42</w:t>
            </w:r>
          </w:p>
        </w:tc>
        <w:tc>
          <w:tcPr>
            <w:tcW w:w="1176" w:type="dxa"/>
            <w:shd w:val="clear" w:color="auto" w:fill="auto"/>
            <w:noWrap/>
            <w:vAlign w:val="center"/>
            <w:hideMark/>
          </w:tcPr>
          <w:p w14:paraId="7F4D98A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WS202120</w:t>
            </w:r>
          </w:p>
        </w:tc>
        <w:tc>
          <w:tcPr>
            <w:tcW w:w="7513" w:type="dxa"/>
            <w:shd w:val="clear" w:color="auto" w:fill="auto"/>
            <w:noWrap/>
            <w:vAlign w:val="center"/>
            <w:hideMark/>
          </w:tcPr>
          <w:p w14:paraId="5EE5716A"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电缆沟水陆两栖机器人</w:t>
            </w:r>
          </w:p>
        </w:tc>
        <w:tc>
          <w:tcPr>
            <w:tcW w:w="3685" w:type="dxa"/>
            <w:shd w:val="clear" w:color="auto" w:fill="auto"/>
            <w:noWrap/>
            <w:vAlign w:val="center"/>
            <w:hideMark/>
          </w:tcPr>
          <w:p w14:paraId="233CE55F"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w:t>
            </w:r>
            <w:proofErr w:type="gramStart"/>
            <w:r w:rsidRPr="00870B33">
              <w:rPr>
                <w:rFonts w:ascii="仿宋_GB2312" w:eastAsia="仿宋_GB2312" w:hint="eastAsia"/>
                <w:sz w:val="24"/>
              </w:rPr>
              <w:t>市盈能电气</w:t>
            </w:r>
            <w:proofErr w:type="gramEnd"/>
            <w:r w:rsidRPr="00870B33">
              <w:rPr>
                <w:rFonts w:ascii="仿宋_GB2312" w:eastAsia="仿宋_GB2312" w:hint="eastAsia"/>
                <w:sz w:val="24"/>
              </w:rPr>
              <w:t>有限公司</w:t>
            </w:r>
          </w:p>
        </w:tc>
        <w:tc>
          <w:tcPr>
            <w:tcW w:w="1134" w:type="dxa"/>
            <w:shd w:val="clear" w:color="auto" w:fill="auto"/>
            <w:noWrap/>
            <w:vAlign w:val="center"/>
            <w:hideMark/>
          </w:tcPr>
          <w:p w14:paraId="72383CA2"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湖塘镇</w:t>
            </w:r>
          </w:p>
        </w:tc>
      </w:tr>
      <w:tr w:rsidR="007B45B6" w:rsidRPr="00305408" w14:paraId="1224A044" w14:textId="77777777" w:rsidTr="00EB427A">
        <w:trPr>
          <w:trHeight w:val="285"/>
        </w:trPr>
        <w:tc>
          <w:tcPr>
            <w:tcW w:w="709" w:type="dxa"/>
            <w:shd w:val="clear" w:color="auto" w:fill="auto"/>
            <w:noWrap/>
            <w:vAlign w:val="center"/>
            <w:hideMark/>
          </w:tcPr>
          <w:p w14:paraId="7582DE3F" w14:textId="77777777" w:rsidR="007B45B6" w:rsidRPr="007B152D" w:rsidRDefault="007B45B6" w:rsidP="00EB427A">
            <w:pPr>
              <w:widowControl/>
              <w:jc w:val="center"/>
              <w:rPr>
                <w:rFonts w:ascii="仿宋_GB2312" w:eastAsia="仿宋_GB2312" w:hAnsi="等线" w:cs="宋体" w:hint="eastAsia"/>
                <w:color w:val="000000"/>
                <w:kern w:val="0"/>
                <w:sz w:val="24"/>
              </w:rPr>
            </w:pPr>
            <w:r w:rsidRPr="007B152D">
              <w:rPr>
                <w:rFonts w:ascii="仿宋_GB2312" w:eastAsia="仿宋_GB2312" w:hAnsi="等线" w:cs="宋体" w:hint="eastAsia"/>
                <w:color w:val="000000"/>
                <w:kern w:val="0"/>
                <w:sz w:val="24"/>
              </w:rPr>
              <w:t>43</w:t>
            </w:r>
          </w:p>
        </w:tc>
        <w:tc>
          <w:tcPr>
            <w:tcW w:w="1176" w:type="dxa"/>
            <w:shd w:val="clear" w:color="auto" w:fill="auto"/>
            <w:noWrap/>
            <w:vAlign w:val="center"/>
            <w:hideMark/>
          </w:tcPr>
          <w:p w14:paraId="3895034F"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WS202121</w:t>
            </w:r>
          </w:p>
        </w:tc>
        <w:tc>
          <w:tcPr>
            <w:tcW w:w="7513" w:type="dxa"/>
            <w:shd w:val="clear" w:color="auto" w:fill="auto"/>
            <w:noWrap/>
            <w:vAlign w:val="center"/>
            <w:hideMark/>
          </w:tcPr>
          <w:p w14:paraId="47ACC13E"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杨桥古镇“捻纸”非遗文化传承教育实践活动</w:t>
            </w:r>
          </w:p>
        </w:tc>
        <w:tc>
          <w:tcPr>
            <w:tcW w:w="3685" w:type="dxa"/>
            <w:shd w:val="clear" w:color="auto" w:fill="auto"/>
            <w:noWrap/>
            <w:vAlign w:val="center"/>
            <w:hideMark/>
          </w:tcPr>
          <w:p w14:paraId="497E55AB" w14:textId="77777777" w:rsidR="007B45B6" w:rsidRPr="00870B33" w:rsidRDefault="007B45B6" w:rsidP="00EB427A">
            <w:pPr>
              <w:rPr>
                <w:rFonts w:ascii="仿宋_GB2312" w:eastAsia="仿宋_GB2312" w:hint="eastAsia"/>
                <w:sz w:val="24"/>
              </w:rPr>
            </w:pPr>
            <w:r w:rsidRPr="00870B33">
              <w:rPr>
                <w:rFonts w:ascii="仿宋_GB2312" w:eastAsia="仿宋_GB2312" w:hint="eastAsia"/>
                <w:sz w:val="24"/>
              </w:rPr>
              <w:t>常州市武进区</w:t>
            </w:r>
            <w:proofErr w:type="gramStart"/>
            <w:r w:rsidRPr="00870B33">
              <w:rPr>
                <w:rFonts w:ascii="仿宋_GB2312" w:eastAsia="仿宋_GB2312" w:hint="eastAsia"/>
                <w:sz w:val="24"/>
              </w:rPr>
              <w:t>运村实验</w:t>
            </w:r>
            <w:proofErr w:type="gramEnd"/>
            <w:r w:rsidRPr="00870B33">
              <w:rPr>
                <w:rFonts w:ascii="仿宋_GB2312" w:eastAsia="仿宋_GB2312" w:hint="eastAsia"/>
                <w:sz w:val="24"/>
              </w:rPr>
              <w:t>学校</w:t>
            </w:r>
          </w:p>
        </w:tc>
        <w:tc>
          <w:tcPr>
            <w:tcW w:w="1134" w:type="dxa"/>
            <w:shd w:val="clear" w:color="auto" w:fill="auto"/>
            <w:noWrap/>
            <w:vAlign w:val="center"/>
            <w:hideMark/>
          </w:tcPr>
          <w:p w14:paraId="0EA95B6A" w14:textId="77777777" w:rsidR="007B45B6" w:rsidRPr="00870B33" w:rsidRDefault="007B45B6" w:rsidP="00EB427A">
            <w:pPr>
              <w:jc w:val="center"/>
              <w:rPr>
                <w:rFonts w:ascii="仿宋_GB2312" w:eastAsia="仿宋_GB2312" w:hint="eastAsia"/>
                <w:sz w:val="24"/>
              </w:rPr>
            </w:pPr>
            <w:r w:rsidRPr="00870B33">
              <w:rPr>
                <w:rFonts w:ascii="仿宋_GB2312" w:eastAsia="仿宋_GB2312" w:hint="eastAsia"/>
                <w:sz w:val="24"/>
              </w:rPr>
              <w:t>区属</w:t>
            </w:r>
          </w:p>
        </w:tc>
      </w:tr>
    </w:tbl>
    <w:p w14:paraId="2225115E" w14:textId="77777777" w:rsidR="007B45B6" w:rsidRDefault="007B45B6" w:rsidP="007B45B6">
      <w:pPr>
        <w:ind w:rightChars="363" w:right="762"/>
        <w:jc w:val="left"/>
        <w:rPr>
          <w:rFonts w:ascii="仿宋_GB2312" w:eastAsia="仿宋_GB2312" w:hAnsi="宋体" w:cs="宋体"/>
          <w:kern w:val="0"/>
          <w:sz w:val="32"/>
          <w:szCs w:val="32"/>
        </w:rPr>
      </w:pPr>
    </w:p>
    <w:p w14:paraId="55963C2C" w14:textId="77777777" w:rsidR="000803CD" w:rsidRDefault="000803CD"/>
    <w:sectPr w:rsidR="000803CD" w:rsidSect="007B45B6">
      <w:pgSz w:w="16838" w:h="11906" w:orient="landscape"/>
      <w:pgMar w:top="1531" w:right="1134" w:bottom="1531" w:left="1134"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3F3A" w14:textId="77777777" w:rsidR="00B64570" w:rsidRDefault="00B64570" w:rsidP="007B45B6">
      <w:r>
        <w:separator/>
      </w:r>
    </w:p>
  </w:endnote>
  <w:endnote w:type="continuationSeparator" w:id="0">
    <w:p w14:paraId="477E08D5" w14:textId="77777777" w:rsidR="00B64570" w:rsidRDefault="00B64570" w:rsidP="007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C7E6" w14:textId="77777777" w:rsidR="00B64570" w:rsidRDefault="00B64570" w:rsidP="007B45B6">
      <w:r>
        <w:separator/>
      </w:r>
    </w:p>
  </w:footnote>
  <w:footnote w:type="continuationSeparator" w:id="0">
    <w:p w14:paraId="5CE57F16" w14:textId="77777777" w:rsidR="00B64570" w:rsidRDefault="00B64570" w:rsidP="007B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59"/>
    <w:rsid w:val="000803CD"/>
    <w:rsid w:val="00723876"/>
    <w:rsid w:val="007B45B6"/>
    <w:rsid w:val="008E3959"/>
    <w:rsid w:val="00B64570"/>
    <w:rsid w:val="00DB3B64"/>
    <w:rsid w:val="00ED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EEB49A-80AE-4AAD-B344-169096E8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B45B6"/>
    <w:rPr>
      <w:sz w:val="18"/>
      <w:szCs w:val="18"/>
    </w:rPr>
  </w:style>
  <w:style w:type="paragraph" w:styleId="a5">
    <w:name w:val="footer"/>
    <w:basedOn w:val="a"/>
    <w:link w:val="a6"/>
    <w:uiPriority w:val="99"/>
    <w:unhideWhenUsed/>
    <w:rsid w:val="007B45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B45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2023-09-27T01:41:00Z</dcterms:created>
  <dcterms:modified xsi:type="dcterms:W3CDTF">2023-09-27T01:42:00Z</dcterms:modified>
</cp:coreProperties>
</file>