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ascii="黑体" w:hAnsi="黑体" w:eastAsia="黑体" w:cs="Times New Roman"/>
          <w:sz w:val="32"/>
          <w:szCs w:val="32"/>
        </w:rPr>
        <w:t>3</w:t>
      </w:r>
    </w:p>
    <w:p>
      <w:pPr>
        <w:spacing w:line="700" w:lineRule="exact"/>
        <w:jc w:val="center"/>
        <w:rPr>
          <w:rFonts w:ascii="方正小标宋简体" w:hAnsi="黑体" w:eastAsia="方正小标宋简体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z w:val="44"/>
          <w:szCs w:val="44"/>
        </w:rPr>
        <w:t>常州市武进区核心技术攻关</w:t>
      </w:r>
    </w:p>
    <w:p>
      <w:pPr>
        <w:spacing w:line="700" w:lineRule="exact"/>
        <w:jc w:val="center"/>
        <w:rPr>
          <w:rFonts w:ascii="方正小标宋简体" w:hAnsi="黑体" w:eastAsia="方正小标宋简体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z w:val="44"/>
          <w:szCs w:val="44"/>
        </w:rPr>
        <w:t>项目申报书</w:t>
      </w:r>
    </w:p>
    <w:p>
      <w:pPr>
        <w:spacing w:line="360" w:lineRule="auto"/>
        <w:jc w:val="center"/>
        <w:rPr>
          <w:rFonts w:ascii="仿宋_GB2312" w:hAnsi="宋体" w:eastAsia="仿宋_GB2312"/>
          <w:sz w:val="32"/>
          <w:szCs w:val="32"/>
        </w:rPr>
      </w:pPr>
    </w:p>
    <w:p>
      <w:pPr>
        <w:spacing w:line="360" w:lineRule="auto"/>
        <w:rPr>
          <w:rFonts w:ascii="仿宋_GB2312" w:hAnsi="宋体" w:eastAsia="仿宋_GB2312"/>
          <w:sz w:val="28"/>
          <w:szCs w:val="28"/>
        </w:rPr>
      </w:pPr>
    </w:p>
    <w:p>
      <w:pPr>
        <w:spacing w:line="480" w:lineRule="auto"/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项目名称：</w:t>
      </w:r>
    </w:p>
    <w:p>
      <w:pPr>
        <w:spacing w:line="48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项目类别：</w:t>
      </w:r>
    </w:p>
    <w:p>
      <w:pPr>
        <w:spacing w:line="48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承担单位：</w:t>
      </w:r>
    </w:p>
    <w:p>
      <w:pPr>
        <w:spacing w:line="48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单位地址：</w:t>
      </w:r>
    </w:p>
    <w:p>
      <w:pPr>
        <w:spacing w:line="480" w:lineRule="auto"/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项目负责人：电话：</w:t>
      </w:r>
    </w:p>
    <w:p>
      <w:pPr>
        <w:spacing w:line="480" w:lineRule="auto"/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项目联系人：电话：</w:t>
      </w:r>
    </w:p>
    <w:p>
      <w:pPr>
        <w:spacing w:line="48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主管部门：</w:t>
      </w:r>
    </w:p>
    <w:p>
      <w:pPr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                         </w:t>
      </w:r>
    </w:p>
    <w:p>
      <w:pPr>
        <w:spacing w:line="360" w:lineRule="auto"/>
        <w:rPr>
          <w:rFonts w:ascii="黑体" w:hAnsi="黑体" w:eastAsia="黑体"/>
          <w:sz w:val="28"/>
          <w:szCs w:val="28"/>
        </w:rPr>
      </w:pPr>
    </w:p>
    <w:p>
      <w:pPr>
        <w:spacing w:line="360" w:lineRule="auto"/>
        <w:ind w:firstLine="4200" w:firstLineChars="15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申报日期：  年  月  日</w:t>
      </w:r>
    </w:p>
    <w:p>
      <w:pPr>
        <w:spacing w:line="360" w:lineRule="auto"/>
        <w:rPr>
          <w:rFonts w:ascii="黑体" w:hAnsi="黑体" w:eastAsia="黑体"/>
          <w:sz w:val="28"/>
          <w:szCs w:val="28"/>
        </w:rPr>
      </w:pPr>
    </w:p>
    <w:p>
      <w:pPr>
        <w:spacing w:line="360" w:lineRule="auto"/>
        <w:rPr>
          <w:rFonts w:ascii="黑体" w:hAnsi="黑体" w:eastAsia="黑体"/>
          <w:sz w:val="28"/>
          <w:szCs w:val="28"/>
        </w:rPr>
      </w:pPr>
    </w:p>
    <w:p>
      <w:pPr>
        <w:spacing w:line="360" w:lineRule="auto"/>
        <w:rPr>
          <w:rFonts w:ascii="黑体" w:hAnsi="黑体" w:eastAsia="黑体"/>
          <w:sz w:val="28"/>
          <w:szCs w:val="28"/>
        </w:rPr>
      </w:pPr>
    </w:p>
    <w:p>
      <w:pPr>
        <w:spacing w:line="360" w:lineRule="auto"/>
        <w:rPr>
          <w:rFonts w:ascii="黑体" w:hAnsi="黑体" w:eastAsia="黑体"/>
          <w:sz w:val="28"/>
          <w:szCs w:val="28"/>
        </w:rPr>
      </w:pPr>
    </w:p>
    <w:p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常州市武进区科学技术局</w:t>
      </w:r>
    </w:p>
    <w:p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二○二二年</w:t>
      </w:r>
    </w:p>
    <w:p>
      <w:pPr>
        <w:rPr>
          <w:rFonts w:ascii="仿宋_GB2312" w:eastAsia="仿宋_GB2312"/>
          <w:szCs w:val="24"/>
        </w:rPr>
      </w:pPr>
      <w:r>
        <w:rPr>
          <w:rFonts w:hint="eastAsia" w:ascii="仿宋_GB2312" w:eastAsia="仿宋_GB2312"/>
        </w:rPr>
        <w:br w:type="page"/>
      </w:r>
    </w:p>
    <w:p>
      <w:pPr>
        <w:pStyle w:val="9"/>
        <w:rPr>
          <w:color w:val="auto"/>
        </w:rPr>
      </w:pPr>
      <w:r>
        <w:rPr>
          <w:rFonts w:hint="eastAsia"/>
          <w:color w:val="auto"/>
        </w:rPr>
        <w:t>一、项目简介</w:t>
      </w:r>
    </w:p>
    <w:p>
      <w:pPr>
        <w:pStyle w:val="10"/>
        <w:rPr>
          <w:rFonts w:ascii="仿宋_GB2312" w:eastAsia="仿宋_GB2312"/>
        </w:rPr>
      </w:pPr>
      <w:bookmarkStart w:id="0" w:name="_Hlk113350786"/>
      <w:r>
        <w:rPr>
          <w:rFonts w:hint="eastAsia" w:ascii="仿宋_GB2312" w:eastAsia="仿宋_GB2312"/>
        </w:rPr>
        <w:t>1、本项目内容所属科学技术领域、国内外发展概况和最新发展趋势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9" w:hRule="atLeast"/>
        </w:trPr>
        <w:tc>
          <w:tcPr>
            <w:tcW w:w="8522" w:type="dxa"/>
          </w:tcPr>
          <w:p>
            <w:pPr>
              <w:spacing w:line="276" w:lineRule="auto"/>
              <w:rPr>
                <w:rFonts w:ascii="仿宋_GB2312" w:eastAsia="仿宋_GB2312" w:hAnsiTheme="minorEastAsia"/>
              </w:rPr>
            </w:pPr>
          </w:p>
        </w:tc>
      </w:tr>
    </w:tbl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pStyle w:val="10"/>
        <w:rPr>
          <w:rFonts w:ascii="仿宋_GB2312" w:eastAsia="仿宋_GB2312"/>
        </w:rPr>
      </w:pPr>
      <w:r>
        <w:rPr>
          <w:rFonts w:hint="eastAsia" w:ascii="仿宋_GB2312" w:eastAsia="仿宋_GB2312"/>
        </w:rPr>
        <w:t>2、本项目研究的目的、意义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62" w:hRule="atLeast"/>
        </w:trPr>
        <w:tc>
          <w:tcPr>
            <w:tcW w:w="8522" w:type="dxa"/>
          </w:tcPr>
          <w:p>
            <w:pPr>
              <w:spacing w:line="276" w:lineRule="auto"/>
              <w:rPr>
                <w:rFonts w:ascii="仿宋_GB2312" w:eastAsia="仿宋_GB2312"/>
              </w:rPr>
            </w:pPr>
          </w:p>
        </w:tc>
      </w:tr>
    </w:tbl>
    <w:p>
      <w:pPr>
        <w:pStyle w:val="10"/>
        <w:rPr>
          <w:rFonts w:ascii="仿宋_GB2312" w:eastAsia="仿宋_GB2312"/>
        </w:rPr>
      </w:pPr>
      <w:r>
        <w:rPr>
          <w:rFonts w:hint="eastAsia" w:ascii="仿宋_GB2312" w:eastAsia="仿宋_GB2312"/>
        </w:rPr>
        <w:t>3、本项目的研究内容在国内外竞争情况及产业化前景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0" w:hRule="atLeast"/>
        </w:trPr>
        <w:tc>
          <w:tcPr>
            <w:tcW w:w="8522" w:type="dxa"/>
          </w:tcPr>
          <w:p>
            <w:pPr>
              <w:spacing w:line="276" w:lineRule="auto"/>
              <w:rPr>
                <w:rFonts w:ascii="仿宋_GB2312" w:eastAsia="仿宋_GB2312"/>
              </w:rPr>
            </w:pPr>
          </w:p>
        </w:tc>
      </w:tr>
    </w:tbl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pStyle w:val="10"/>
        <w:rPr>
          <w:rFonts w:ascii="仿宋_GB2312" w:eastAsia="仿宋_GB2312"/>
        </w:rPr>
      </w:pPr>
      <w:r>
        <w:rPr>
          <w:rFonts w:hint="eastAsia" w:ascii="仿宋_GB2312" w:eastAsia="仿宋_GB2312"/>
        </w:rPr>
        <w:t>4、本项目研究成果达到的科技水平、突破国外技术壁垒情况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83" w:hRule="atLeast"/>
        </w:trPr>
        <w:tc>
          <w:tcPr>
            <w:tcW w:w="8522" w:type="dxa"/>
          </w:tcPr>
          <w:p>
            <w:pPr>
              <w:spacing w:line="276" w:lineRule="auto"/>
              <w:rPr>
                <w:rFonts w:ascii="仿宋_GB2312" w:eastAsia="仿宋_GB2312"/>
              </w:rPr>
            </w:pPr>
          </w:p>
        </w:tc>
      </w:tr>
    </w:tbl>
    <w:p>
      <w:pPr>
        <w:widowControl/>
        <w:jc w:val="left"/>
        <w:rPr>
          <w:rFonts w:ascii="黑体" w:hAnsi="黑体" w:eastAsia="黑体"/>
          <w:sz w:val="28"/>
          <w:szCs w:val="28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hint="eastAsia" w:ascii="黑体" w:hAnsi="黑体" w:eastAsia="黑体"/>
          <w:sz w:val="28"/>
          <w:szCs w:val="28"/>
        </w:rPr>
        <w:t>二、项目完成情况</w:t>
      </w:r>
      <w:bookmarkStart w:id="1" w:name="_Hlk113278996"/>
    </w:p>
    <w:p>
      <w:pPr>
        <w:pStyle w:val="10"/>
        <w:rPr>
          <w:rFonts w:ascii="仿宋_GB2312" w:eastAsia="仿宋_GB2312"/>
        </w:rPr>
      </w:pPr>
      <w:r>
        <w:rPr>
          <w:rFonts w:hint="eastAsia" w:ascii="仿宋_GB2312" w:eastAsia="仿宋_GB2312"/>
        </w:rPr>
        <w:t>1、目标设定及完成情况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5" w:hRule="atLeast"/>
        </w:trPr>
        <w:tc>
          <w:tcPr>
            <w:tcW w:w="8522" w:type="dxa"/>
          </w:tcPr>
          <w:p>
            <w:pPr>
              <w:rPr>
                <w:rFonts w:ascii="仿宋_GB2312" w:eastAsia="仿宋_GB2312"/>
              </w:rPr>
            </w:pPr>
          </w:p>
        </w:tc>
      </w:tr>
      <w:bookmarkEnd w:id="1"/>
    </w:tbl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pStyle w:val="10"/>
        <w:rPr>
          <w:rFonts w:ascii="仿宋_GB2312" w:eastAsia="仿宋_GB2312"/>
        </w:rPr>
      </w:pPr>
      <w:r>
        <w:rPr>
          <w:rFonts w:hint="eastAsia" w:ascii="仿宋_GB2312" w:eastAsia="仿宋_GB2312"/>
        </w:rPr>
        <w:t>2、研究工作开展情况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3" w:hRule="atLeast"/>
        </w:trPr>
        <w:tc>
          <w:tcPr>
            <w:tcW w:w="8522" w:type="dxa"/>
          </w:tcPr>
          <w:p>
            <w:pPr>
              <w:rPr>
                <w:rFonts w:ascii="仿宋_GB2312" w:eastAsia="仿宋_GB2312"/>
              </w:rPr>
            </w:pPr>
          </w:p>
        </w:tc>
      </w:tr>
    </w:tbl>
    <w:p>
      <w:pPr>
        <w:rPr>
          <w:rFonts w:ascii="仿宋_GB2312" w:eastAsia="仿宋_GB2312"/>
        </w:rPr>
      </w:pPr>
    </w:p>
    <w:p>
      <w:pPr>
        <w:pStyle w:val="10"/>
        <w:rPr>
          <w:rFonts w:ascii="仿宋_GB2312" w:eastAsia="仿宋_GB2312"/>
        </w:rPr>
      </w:pPr>
      <w:r>
        <w:rPr>
          <w:rFonts w:hint="eastAsia" w:ascii="仿宋_GB2312" w:eastAsia="仿宋_GB2312"/>
        </w:rPr>
        <w:t>3、所达到的技术指标情况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1" w:hRule="atLeast"/>
        </w:trPr>
        <w:tc>
          <w:tcPr>
            <w:tcW w:w="8522" w:type="dxa"/>
          </w:tcPr>
          <w:p>
            <w:pPr>
              <w:rPr>
                <w:rFonts w:ascii="仿宋_GB2312" w:eastAsia="仿宋_GB2312"/>
              </w:rPr>
            </w:pPr>
          </w:p>
        </w:tc>
      </w:tr>
    </w:tbl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pStyle w:val="10"/>
        <w:rPr>
          <w:rFonts w:ascii="仿宋_GB2312" w:eastAsia="仿宋_GB2312"/>
        </w:rPr>
      </w:pPr>
      <w:r>
        <w:rPr>
          <w:rFonts w:hint="eastAsia" w:ascii="仿宋_GB2312" w:eastAsia="仿宋_GB2312"/>
        </w:rPr>
        <w:t>4、项目成果转化、应用、推广情况及预期前景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4" w:hRule="atLeast"/>
        </w:trPr>
        <w:tc>
          <w:tcPr>
            <w:tcW w:w="8522" w:type="dxa"/>
          </w:tcPr>
          <w:p>
            <w:pPr>
              <w:rPr>
                <w:rFonts w:ascii="仿宋_GB2312" w:eastAsia="仿宋_GB2312"/>
              </w:rPr>
            </w:pPr>
          </w:p>
        </w:tc>
      </w:tr>
    </w:tbl>
    <w:p>
      <w:pPr>
        <w:pStyle w:val="9"/>
        <w:rPr>
          <w:color w:val="auto"/>
        </w:rPr>
      </w:pPr>
      <w:r>
        <w:rPr>
          <w:rFonts w:hint="eastAsia"/>
          <w:color w:val="auto"/>
        </w:rPr>
        <w:t>三、主要科技创新</w:t>
      </w:r>
    </w:p>
    <w:p>
      <w:pPr>
        <w:pStyle w:val="9"/>
        <w:rPr>
          <w:color w:val="auto"/>
        </w:rPr>
      </w:pPr>
      <w:bookmarkStart w:id="2" w:name="_Hlk113363633"/>
      <w:r>
        <w:rPr>
          <w:rFonts w:hint="eastAsia"/>
          <w:color w:val="auto"/>
        </w:rPr>
        <w:t>1.</w:t>
      </w:r>
      <w:r>
        <w:rPr>
          <w:rFonts w:hint="eastAsia" w:ascii="仿宋_GB2312" w:eastAsia="仿宋_GB2312"/>
          <w:color w:val="auto"/>
        </w:rPr>
        <w:t>详细科技研发内容（总体思路、技术方案、主要结果）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6" w:hRule="atLeast"/>
        </w:trPr>
        <w:tc>
          <w:tcPr>
            <w:tcW w:w="8522" w:type="dxa"/>
          </w:tcPr>
          <w:p>
            <w:pPr>
              <w:spacing w:line="276" w:lineRule="auto"/>
              <w:rPr>
                <w:rFonts w:ascii="仿宋_GB2312" w:eastAsia="仿宋_GB2312"/>
              </w:rPr>
            </w:pPr>
          </w:p>
        </w:tc>
      </w:tr>
      <w:bookmarkEnd w:id="2"/>
    </w:tbl>
    <w:p>
      <w:pPr>
        <w:rPr>
          <w:rFonts w:ascii="仿宋_GB2312" w:eastAsia="仿宋_GB2312"/>
        </w:rPr>
      </w:pPr>
    </w:p>
    <w:p>
      <w:pPr>
        <w:pStyle w:val="10"/>
        <w:rPr>
          <w:rFonts w:ascii="仿宋_GB2312" w:eastAsia="仿宋_GB2312"/>
        </w:rPr>
      </w:pPr>
      <w:r>
        <w:rPr>
          <w:rFonts w:hint="eastAsia" w:ascii="仿宋_GB2312" w:eastAsia="仿宋_GB2312"/>
        </w:rPr>
        <w:t>2.主要创新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atLeast"/>
        </w:trPr>
        <w:tc>
          <w:tcPr>
            <w:tcW w:w="8522" w:type="dxa"/>
          </w:tcPr>
          <w:p>
            <w:pPr>
              <w:spacing w:line="276" w:lineRule="auto"/>
              <w:rPr>
                <w:rFonts w:ascii="仿宋_GB2312" w:eastAsia="仿宋_GB2312"/>
              </w:rPr>
            </w:pPr>
          </w:p>
        </w:tc>
      </w:tr>
    </w:tbl>
    <w:p>
      <w:pPr>
        <w:pStyle w:val="10"/>
        <w:rPr>
          <w:rFonts w:ascii="仿宋_GB2312" w:eastAsia="仿宋_GB2312"/>
        </w:rPr>
      </w:pPr>
      <w:r>
        <w:rPr>
          <w:rFonts w:hint="eastAsia" w:ascii="仿宋_GB2312" w:eastAsia="仿宋_GB2312"/>
        </w:rPr>
        <w:t>3.项目与当前国内外同类技术、产品的综合比较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9" w:hRule="atLeast"/>
        </w:trPr>
        <w:tc>
          <w:tcPr>
            <w:tcW w:w="8522" w:type="dxa"/>
          </w:tcPr>
          <w:p>
            <w:pPr>
              <w:spacing w:line="276" w:lineRule="auto"/>
              <w:rPr>
                <w:rFonts w:ascii="仿宋_GB2312" w:eastAsia="仿宋_GB2312"/>
              </w:rPr>
            </w:pPr>
          </w:p>
        </w:tc>
      </w:tr>
    </w:tbl>
    <w:p>
      <w:pPr>
        <w:pStyle w:val="2"/>
        <w:spacing w:before="0" w:after="0" w:line="240" w:lineRule="auto"/>
        <w:rPr>
          <w:rFonts w:ascii="黑体" w:hAnsi="黑体" w:eastAsia="黑体"/>
          <w:b w:val="0"/>
          <w:bCs w:val="0"/>
          <w:sz w:val="28"/>
          <w:szCs w:val="28"/>
        </w:rPr>
      </w:pPr>
      <w:bookmarkStart w:id="3" w:name="_Hlk113364330"/>
      <w:r>
        <w:rPr>
          <w:rFonts w:hint="eastAsia" w:ascii="黑体" w:hAnsi="黑体" w:eastAsia="黑体"/>
          <w:b w:val="0"/>
          <w:bCs w:val="0"/>
          <w:sz w:val="28"/>
          <w:szCs w:val="28"/>
        </w:rPr>
        <w:t>四、工作基础和条件</w:t>
      </w:r>
    </w:p>
    <w:p>
      <w:pPr>
        <w:pStyle w:val="10"/>
        <w:rPr>
          <w:rFonts w:ascii="仿宋_GB2312" w:eastAsia="仿宋_GB2312"/>
        </w:rPr>
      </w:pPr>
      <w:r>
        <w:rPr>
          <w:rFonts w:hint="eastAsia" w:ascii="仿宋_GB2312" w:eastAsia="仿宋_GB2312"/>
        </w:rPr>
        <w:t>1、承担单位概况，与项目研发相关基础条件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2" w:hRule="atLeast"/>
        </w:trPr>
        <w:tc>
          <w:tcPr>
            <w:tcW w:w="8522" w:type="dxa"/>
          </w:tcPr>
          <w:p>
            <w:pPr>
              <w:spacing w:line="276" w:lineRule="auto"/>
              <w:rPr>
                <w:rFonts w:ascii="仿宋_GB2312" w:eastAsia="仿宋_GB2312"/>
              </w:rPr>
            </w:pPr>
          </w:p>
        </w:tc>
      </w:tr>
    </w:tbl>
    <w:p>
      <w:pPr>
        <w:rPr>
          <w:rFonts w:ascii="仿宋_GB2312" w:eastAsia="仿宋_GB2312"/>
        </w:rPr>
      </w:pPr>
    </w:p>
    <w:bookmarkEnd w:id="3"/>
    <w:p>
      <w:pPr>
        <w:rPr>
          <w:rFonts w:ascii="仿宋_GB2312" w:eastAsia="仿宋_GB2312"/>
        </w:rPr>
      </w:pPr>
    </w:p>
    <w:p>
      <w:pPr>
        <w:pStyle w:val="10"/>
        <w:rPr>
          <w:rFonts w:ascii="仿宋_GB2312" w:eastAsia="仿宋_GB2312"/>
        </w:rPr>
      </w:pPr>
      <w:r>
        <w:rPr>
          <w:rFonts w:hint="eastAsia" w:ascii="仿宋_GB2312" w:eastAsia="仿宋_GB2312"/>
        </w:rPr>
        <w:t>2、项目负责人简介及以往承担政府部门、企业各类科技计划项目完成情况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</w:trPr>
        <w:tc>
          <w:tcPr>
            <w:tcW w:w="8522" w:type="dxa"/>
          </w:tcPr>
          <w:p>
            <w:pPr>
              <w:spacing w:line="276" w:lineRule="auto"/>
              <w:rPr>
                <w:rFonts w:ascii="仿宋_GB2312" w:eastAsia="仿宋_GB2312"/>
              </w:rPr>
            </w:pPr>
            <w:bookmarkStart w:id="4" w:name="_Hlk113366795"/>
          </w:p>
        </w:tc>
      </w:tr>
      <w:bookmarkEnd w:id="4"/>
    </w:tbl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pStyle w:val="10"/>
        <w:rPr>
          <w:rFonts w:ascii="仿宋_GB2312" w:eastAsia="仿宋_GB2312"/>
        </w:rPr>
      </w:pPr>
      <w:r>
        <w:rPr>
          <w:rFonts w:hint="eastAsia" w:ascii="仿宋_GB2312" w:eastAsia="仿宋_GB2312"/>
        </w:rPr>
        <w:t>3、项目人才队伍组成、研发投入强度、团队管理能力情况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8522" w:type="dxa"/>
          </w:tcPr>
          <w:p>
            <w:pPr>
              <w:spacing w:line="276" w:lineRule="auto"/>
              <w:rPr>
                <w:rFonts w:ascii="仿宋_GB2312" w:eastAsia="仿宋_GB2312"/>
              </w:rPr>
            </w:pPr>
          </w:p>
        </w:tc>
      </w:tr>
    </w:tbl>
    <w:p>
      <w:pPr>
        <w:pStyle w:val="9"/>
        <w:rPr>
          <w:color w:val="auto"/>
        </w:rPr>
      </w:pPr>
      <w:bookmarkStart w:id="5" w:name="_Hlk113366621"/>
      <w:r>
        <w:rPr>
          <w:rFonts w:hint="eastAsia"/>
          <w:color w:val="auto"/>
        </w:rPr>
        <w:t>五、项目经费及效益情况</w:t>
      </w:r>
    </w:p>
    <w:bookmarkEnd w:id="5"/>
    <w:p>
      <w:pPr>
        <w:pStyle w:val="10"/>
        <w:rPr>
          <w:rFonts w:ascii="仿宋_GB2312" w:eastAsia="仿宋_GB2312"/>
        </w:rPr>
      </w:pPr>
      <w:r>
        <w:rPr>
          <w:rFonts w:hint="eastAsia" w:ascii="仿宋_GB2312" w:eastAsia="仿宋_GB2312"/>
        </w:rPr>
        <w:t>1、项目已投入经费决算支出（经费单位：万元）</w:t>
      </w:r>
    </w:p>
    <w:tbl>
      <w:tblPr>
        <w:tblStyle w:val="5"/>
        <w:tblW w:w="8505" w:type="dxa"/>
        <w:tblInd w:w="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9"/>
        <w:gridCol w:w="50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40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科目</w:t>
            </w:r>
          </w:p>
        </w:tc>
        <w:tc>
          <w:tcPr>
            <w:tcW w:w="509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经费支出合计</w:t>
            </w:r>
          </w:p>
        </w:tc>
        <w:tc>
          <w:tcPr>
            <w:tcW w:w="5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sdt>
              <w:sdtPr>
                <w:rPr>
                  <w:rFonts w:hint="eastAsia" w:ascii="黑体" w:hAnsi="黑体" w:eastAsia="黑体"/>
                  <w:sz w:val="24"/>
                  <w:szCs w:val="24"/>
                </w:rPr>
                <w:id w:val="-1813324709"/>
                <w:placeholder>
                  <w:docPart w:val="{0620f0a5-3134-48c1-8811-bbe74ca49326}"/>
                </w:placeholder>
                <w:text/>
              </w:sdtPr>
              <w:sdtEndPr>
                <w:rPr>
                  <w:rFonts w:hint="eastAsia" w:ascii="黑体" w:hAnsi="黑体" w:eastAsia="黑体"/>
                  <w:sz w:val="24"/>
                  <w:szCs w:val="24"/>
                </w:rPr>
              </w:sdtEndPr>
              <w:sdtContent>
                <w:permStart w:id="0" w:edGrp="everyone"/>
                <w:permEnd w:id="0"/>
              </w:sdtContent>
            </w:sdt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（一）直接费用</w:t>
            </w:r>
          </w:p>
        </w:tc>
        <w:tc>
          <w:tcPr>
            <w:tcW w:w="5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permStart w:id="1" w:edGrp="everyone"/>
            <w:permEnd w:id="1"/>
            <w:sdt>
              <w:sdtPr>
                <w:rPr>
                  <w:rFonts w:hint="eastAsia" w:ascii="黑体" w:hAnsi="黑体" w:eastAsia="黑体"/>
                  <w:sz w:val="24"/>
                  <w:szCs w:val="24"/>
                </w:rPr>
                <w:id w:val="-1613591197"/>
                <w:placeholder>
                  <w:docPart w:val="{b31191a5-461d-4158-91f3-f29e3922ca8f}"/>
                </w:placeholder>
                <w:text/>
              </w:sdtPr>
              <w:sdtEndPr>
                <w:rPr>
                  <w:rFonts w:hint="eastAsia" w:ascii="黑体" w:hAnsi="黑体" w:eastAsia="黑体"/>
                  <w:sz w:val="24"/>
                  <w:szCs w:val="24"/>
                </w:rPr>
              </w:sdtEndPr>
              <w:sdtContent/>
            </w:sdt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="黑体" w:hAnsi="黑体" w:eastAsia="黑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/>
                <w:sz w:val="24"/>
                <w:szCs w:val="24"/>
                <w:shd w:val="clear" w:color="auto" w:fill="FFFFFF"/>
              </w:rPr>
              <w:t>1、设备费</w:t>
            </w:r>
          </w:p>
        </w:tc>
        <w:tc>
          <w:tcPr>
            <w:tcW w:w="5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permStart w:id="2" w:edGrp="everyone"/>
            <w:permEnd w:id="2"/>
            <w:sdt>
              <w:sdtPr>
                <w:rPr>
                  <w:rFonts w:hint="eastAsia" w:ascii="黑体" w:hAnsi="黑体" w:eastAsia="黑体"/>
                  <w:sz w:val="24"/>
                  <w:szCs w:val="24"/>
                </w:rPr>
                <w:id w:val="1253696995"/>
                <w:placeholder>
                  <w:docPart w:val="{7c96141b-4ae9-4ae7-bcf8-26b17c55c858}"/>
                </w:placeholder>
                <w:text/>
              </w:sdtPr>
              <w:sdtEndPr>
                <w:rPr>
                  <w:rFonts w:hint="eastAsia" w:ascii="黑体" w:hAnsi="黑体" w:eastAsia="黑体"/>
                  <w:sz w:val="24"/>
                  <w:szCs w:val="24"/>
                </w:rPr>
              </w:sdtEndPr>
              <w:sdtContent/>
            </w:sdt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="黑体" w:hAnsi="黑体" w:eastAsia="黑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/>
                <w:sz w:val="24"/>
                <w:szCs w:val="24"/>
                <w:shd w:val="clear" w:color="auto" w:fill="FFFFFF"/>
              </w:rPr>
              <w:t>2、材料费/测试化验加工费/燃料动力费</w:t>
            </w:r>
          </w:p>
        </w:tc>
        <w:tc>
          <w:tcPr>
            <w:tcW w:w="5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permStart w:id="3" w:edGrp="everyone"/>
            <w:permEnd w:id="3"/>
            <w:sdt>
              <w:sdtPr>
                <w:rPr>
                  <w:rFonts w:hint="eastAsia" w:ascii="黑体" w:hAnsi="黑体" w:eastAsia="黑体"/>
                  <w:sz w:val="24"/>
                  <w:szCs w:val="24"/>
                </w:rPr>
                <w:id w:val="-1396739121"/>
                <w:placeholder>
                  <w:docPart w:val="{f5bc1771-8303-4ed4-af4f-e747ab09435c}"/>
                </w:placeholder>
                <w:text/>
              </w:sdtPr>
              <w:sdtEndPr>
                <w:rPr>
                  <w:rFonts w:hint="eastAsia" w:ascii="黑体" w:hAnsi="黑体" w:eastAsia="黑体"/>
                  <w:sz w:val="24"/>
                  <w:szCs w:val="24"/>
                </w:rPr>
              </w:sdtEndPr>
              <w:sdtContent/>
            </w:sdt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="黑体" w:hAnsi="黑体" w:eastAsia="黑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/>
                <w:sz w:val="24"/>
                <w:szCs w:val="24"/>
                <w:shd w:val="clear" w:color="auto" w:fill="FFFFFF"/>
              </w:rPr>
              <w:t>3、差旅费/会议费/国际合作与交流费</w:t>
            </w:r>
          </w:p>
        </w:tc>
        <w:tc>
          <w:tcPr>
            <w:tcW w:w="5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permStart w:id="4" w:edGrp="everyone"/>
            <w:permEnd w:id="4"/>
            <w:sdt>
              <w:sdtPr>
                <w:rPr>
                  <w:rFonts w:hint="eastAsia" w:ascii="黑体" w:hAnsi="黑体" w:eastAsia="黑体"/>
                  <w:sz w:val="24"/>
                  <w:szCs w:val="24"/>
                </w:rPr>
                <w:id w:val="153727218"/>
                <w:placeholder>
                  <w:docPart w:val="{a08cf1cd-f06e-490b-a263-d399ab38e0ec}"/>
                </w:placeholder>
                <w:text/>
              </w:sdtPr>
              <w:sdtEndPr>
                <w:rPr>
                  <w:rFonts w:hint="eastAsia" w:ascii="黑体" w:hAnsi="黑体" w:eastAsia="黑体"/>
                  <w:sz w:val="24"/>
                  <w:szCs w:val="24"/>
                </w:rPr>
              </w:sdtEndPr>
              <w:sdtContent/>
            </w:sdt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="黑体" w:hAnsi="黑体" w:eastAsia="黑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/>
                <w:sz w:val="24"/>
                <w:szCs w:val="24"/>
                <w:shd w:val="clear" w:color="auto" w:fill="FFFFFF"/>
              </w:rPr>
              <w:t>4、劳务费/专家咨询费</w:t>
            </w:r>
          </w:p>
        </w:tc>
        <w:tc>
          <w:tcPr>
            <w:tcW w:w="5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permStart w:id="5" w:edGrp="everyone"/>
            <w:permEnd w:id="5"/>
            <w:sdt>
              <w:sdtPr>
                <w:rPr>
                  <w:rFonts w:hint="eastAsia" w:ascii="黑体" w:hAnsi="黑体" w:eastAsia="黑体"/>
                  <w:sz w:val="24"/>
                  <w:szCs w:val="24"/>
                </w:rPr>
                <w:id w:val="-687134426"/>
                <w:placeholder>
                  <w:docPart w:val="{55fdf347-44ee-4074-ad1d-fe49026506fb}"/>
                </w:placeholder>
                <w:text/>
              </w:sdtPr>
              <w:sdtEndPr>
                <w:rPr>
                  <w:rFonts w:hint="eastAsia" w:ascii="黑体" w:hAnsi="黑体" w:eastAsia="黑体"/>
                  <w:sz w:val="24"/>
                  <w:szCs w:val="24"/>
                </w:rPr>
              </w:sdtEndPr>
              <w:sdtContent/>
            </w:sdt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solid" w:color="FFFFFF" w:fill="auto"/>
              <w:autoSpaceDN w:val="0"/>
              <w:jc w:val="left"/>
              <w:textAlignment w:val="center"/>
              <w:rPr>
                <w:rFonts w:ascii="黑体" w:hAnsi="黑体" w:eastAsia="黑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/>
                <w:sz w:val="24"/>
                <w:szCs w:val="24"/>
                <w:shd w:val="clear" w:color="auto" w:fill="FFFFFF"/>
              </w:rPr>
              <w:t>5、其他支出</w:t>
            </w:r>
          </w:p>
        </w:tc>
        <w:tc>
          <w:tcPr>
            <w:tcW w:w="5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permStart w:id="6" w:edGrp="everyone"/>
            <w:permEnd w:id="6"/>
            <w:sdt>
              <w:sdtPr>
                <w:rPr>
                  <w:rFonts w:hint="eastAsia" w:ascii="黑体" w:hAnsi="黑体" w:eastAsia="黑体"/>
                  <w:sz w:val="24"/>
                  <w:szCs w:val="24"/>
                </w:rPr>
                <w:id w:val="-483386674"/>
                <w:placeholder>
                  <w:docPart w:val="{a0461bea-b734-4d03-bd04-fc1b7b89872f}"/>
                </w:placeholder>
                <w:text/>
              </w:sdtPr>
              <w:sdtEndPr>
                <w:rPr>
                  <w:rFonts w:hint="eastAsia" w:ascii="黑体" w:hAnsi="黑体" w:eastAsia="黑体"/>
                  <w:sz w:val="24"/>
                  <w:szCs w:val="24"/>
                </w:rPr>
              </w:sdtEndPr>
              <w:sdtContent/>
            </w:sdt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（二）间接费用</w:t>
            </w:r>
          </w:p>
        </w:tc>
        <w:tc>
          <w:tcPr>
            <w:tcW w:w="5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permStart w:id="7" w:edGrp="everyone"/>
            <w:permEnd w:id="7"/>
            <w:sdt>
              <w:sdtPr>
                <w:rPr>
                  <w:rFonts w:hint="eastAsia" w:ascii="黑体" w:hAnsi="黑体" w:eastAsia="黑体"/>
                  <w:sz w:val="24"/>
                  <w:szCs w:val="24"/>
                </w:rPr>
                <w:id w:val="322707124"/>
                <w:placeholder>
                  <w:docPart w:val="{1a862fe1-475c-49c6-80dc-3f40b238705e}"/>
                </w:placeholder>
                <w:text/>
              </w:sdtPr>
              <w:sdtEndPr>
                <w:rPr>
                  <w:rFonts w:hint="eastAsia" w:ascii="黑体" w:hAnsi="黑体" w:eastAsia="黑体"/>
                  <w:sz w:val="24"/>
                  <w:szCs w:val="24"/>
                </w:rPr>
              </w:sdtEndPr>
              <w:sdtContent/>
            </w:sdt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6、管理费</w:t>
            </w:r>
          </w:p>
        </w:tc>
        <w:tc>
          <w:tcPr>
            <w:tcW w:w="5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permStart w:id="8" w:edGrp="everyone"/>
            <w:permEnd w:id="8"/>
            <w:sdt>
              <w:sdtPr>
                <w:rPr>
                  <w:rFonts w:hint="eastAsia" w:ascii="黑体" w:hAnsi="黑体" w:eastAsia="黑体"/>
                  <w:sz w:val="24"/>
                  <w:szCs w:val="24"/>
                </w:rPr>
                <w:id w:val="-1109191454"/>
                <w:placeholder>
                  <w:docPart w:val="{f127eed7-1529-42cb-ac38-ff2ab6a2b936}"/>
                </w:placeholder>
                <w:text/>
              </w:sdtPr>
              <w:sdtEndPr>
                <w:rPr>
                  <w:rFonts w:hint="eastAsia" w:ascii="黑体" w:hAnsi="黑体" w:eastAsia="黑体"/>
                  <w:sz w:val="24"/>
                  <w:szCs w:val="24"/>
                </w:rPr>
              </w:sdtEndPr>
              <w:sdtContent/>
            </w:sdt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7、绩效支出</w:t>
            </w:r>
          </w:p>
        </w:tc>
        <w:tc>
          <w:tcPr>
            <w:tcW w:w="5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permStart w:id="9" w:edGrp="everyone"/>
            <w:permEnd w:id="9"/>
            <w:sdt>
              <w:sdtPr>
                <w:rPr>
                  <w:rFonts w:hint="eastAsia" w:ascii="黑体" w:hAnsi="黑体" w:eastAsia="黑体"/>
                  <w:sz w:val="24"/>
                  <w:szCs w:val="24"/>
                </w:rPr>
                <w:id w:val="-2061153371"/>
                <w:placeholder>
                  <w:docPart w:val="{2dabec66-b9b0-440e-b243-1ed8e7bd3ac1}"/>
                </w:placeholder>
                <w:text/>
              </w:sdtPr>
              <w:sdtEndPr>
                <w:rPr>
                  <w:rFonts w:hint="eastAsia" w:ascii="黑体" w:hAnsi="黑体" w:eastAsia="黑体"/>
                  <w:sz w:val="24"/>
                  <w:szCs w:val="24"/>
                </w:rPr>
              </w:sdtEndPr>
              <w:sdtContent/>
            </w:sdt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11" w:hRule="atLeast"/>
        </w:trPr>
        <w:tc>
          <w:tcPr>
            <w:tcW w:w="8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黑体" w:eastAsia="黑体" w:cs="宋体"/>
                <w:sz w:val="24"/>
                <w:szCs w:val="24"/>
              </w:rPr>
            </w:pPr>
          </w:p>
          <w:p>
            <w:pPr>
              <w:rPr>
                <w:rFonts w:ascii="黑体" w:hAnsi="黑体" w:eastAsia="黑体" w:cs="宋体"/>
                <w:sz w:val="24"/>
                <w:szCs w:val="24"/>
              </w:rPr>
            </w:pPr>
          </w:p>
          <w:p>
            <w:pPr>
              <w:rPr>
                <w:rFonts w:ascii="黑体" w:hAnsi="黑体" w:eastAsia="黑体" w:cs="宋体"/>
                <w:sz w:val="24"/>
                <w:szCs w:val="24"/>
              </w:rPr>
            </w:pPr>
          </w:p>
          <w:p>
            <w:pPr>
              <w:rPr>
                <w:rFonts w:ascii="黑体" w:hAnsi="黑体" w:eastAsia="黑体" w:cs="宋体"/>
                <w:sz w:val="24"/>
                <w:szCs w:val="24"/>
              </w:rPr>
            </w:pPr>
          </w:p>
          <w:p>
            <w:pPr>
              <w:rPr>
                <w:rFonts w:ascii="黑体" w:hAnsi="黑体" w:eastAsia="黑体" w:cs="宋体"/>
                <w:sz w:val="24"/>
                <w:szCs w:val="24"/>
              </w:rPr>
            </w:pPr>
          </w:p>
          <w:p>
            <w:pPr>
              <w:rPr>
                <w:rFonts w:ascii="黑体" w:hAnsi="黑体" w:eastAsia="黑体" w:cs="宋体"/>
                <w:sz w:val="24"/>
                <w:szCs w:val="24"/>
              </w:rPr>
            </w:pPr>
          </w:p>
          <w:p>
            <w:pPr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单位财务负责人（签章）：                            （ 公章）</w:t>
            </w:r>
          </w:p>
          <w:p>
            <w:pPr>
              <w:rPr>
                <w:rFonts w:ascii="黑体" w:hAnsi="黑体" w:eastAsia="黑体" w:cs="宋体"/>
                <w:sz w:val="24"/>
                <w:szCs w:val="24"/>
              </w:rPr>
            </w:pPr>
          </w:p>
          <w:p>
            <w:pPr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 xml:space="preserve">                                               年    月     日</w:t>
            </w:r>
          </w:p>
          <w:p>
            <w:pPr>
              <w:rPr>
                <w:rFonts w:ascii="黑体" w:hAnsi="黑体" w:eastAsia="黑体" w:cs="宋体"/>
                <w:sz w:val="24"/>
                <w:szCs w:val="24"/>
              </w:rPr>
            </w:pPr>
          </w:p>
        </w:tc>
      </w:tr>
    </w:tbl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widowControl/>
        <w:jc w:val="left"/>
        <w:rPr>
          <w:rFonts w:ascii="仿宋_GB2312" w:eastAsia="仿宋_GB2312"/>
        </w:rPr>
      </w:pPr>
      <w:r>
        <w:rPr>
          <w:rFonts w:ascii="仿宋_GB2312" w:eastAsia="仿宋_GB2312"/>
        </w:rPr>
        <w:br w:type="page"/>
      </w:r>
    </w:p>
    <w:p>
      <w:pPr>
        <w:pStyle w:val="10"/>
        <w:rPr>
          <w:rFonts w:ascii="仿宋_GB2312" w:eastAsia="仿宋_GB2312"/>
        </w:rPr>
      </w:pPr>
      <w:r>
        <w:rPr>
          <w:rFonts w:hint="eastAsia" w:ascii="仿宋_GB2312" w:eastAsia="仿宋_GB2312"/>
        </w:rPr>
        <w:t>2、经济、社会效益</w:t>
      </w:r>
    </w:p>
    <w:tbl>
      <w:tblPr>
        <w:tblStyle w:val="5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620"/>
        <w:gridCol w:w="1800"/>
        <w:gridCol w:w="18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00" w:type="dxa"/>
            <w:vAlign w:val="center"/>
          </w:tcPr>
          <w:p>
            <w:pPr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项目总投资额</w:t>
            </w:r>
          </w:p>
        </w:tc>
        <w:tc>
          <w:tcPr>
            <w:tcW w:w="3420" w:type="dxa"/>
            <w:gridSpan w:val="2"/>
            <w:vAlign w:val="center"/>
          </w:tcPr>
          <w:p>
            <w:pPr>
              <w:jc w:val="distribute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回收期（年）</w:t>
            </w:r>
          </w:p>
        </w:tc>
        <w:tc>
          <w:tcPr>
            <w:tcW w:w="1800" w:type="dxa"/>
            <w:vAlign w:val="center"/>
          </w:tcPr>
          <w:p>
            <w:pPr>
              <w:keepNext/>
              <w:jc w:val="right"/>
              <w:outlineLvl w:val="1"/>
              <w:rPr>
                <w:rFonts w:ascii="黑体" w:hAnsi="黑体" w:eastAsia="黑体" w:cs="Times New Roman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8820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近四年经济效益情况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00" w:type="dxa"/>
            <w:tcBorders>
              <w:tl2br w:val="single" w:color="auto" w:sz="4" w:space="0"/>
            </w:tcBorders>
          </w:tcPr>
          <w:p>
            <w:pPr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 xml:space="preserve">        栏目</w:t>
            </w:r>
          </w:p>
          <w:p>
            <w:pPr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年份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销售收入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净利润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缴税总额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创汇外汇</w:t>
            </w:r>
          </w:p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（美元）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2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018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2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019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2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020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2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021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820" w:type="dxa"/>
            <w:gridSpan w:val="5"/>
            <w:tcBorders>
              <w:bottom w:val="nil"/>
            </w:tcBorders>
            <w:vAlign w:val="center"/>
          </w:tcPr>
          <w:p>
            <w:pPr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经济效益额的计算依据：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</w:trPr>
        <w:tc>
          <w:tcPr>
            <w:tcW w:w="8820" w:type="dxa"/>
            <w:gridSpan w:val="5"/>
            <w:tcBorders>
              <w:top w:val="nil"/>
              <w:bottom w:val="nil"/>
            </w:tcBorders>
          </w:tcPr>
          <w:p>
            <w:pPr>
              <w:rPr>
                <w:rFonts w:ascii="黑体" w:hAnsi="黑体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820" w:type="dxa"/>
            <w:gridSpan w:val="5"/>
            <w:tcBorders>
              <w:top w:val="nil"/>
            </w:tcBorders>
            <w:vAlign w:val="center"/>
          </w:tcPr>
          <w:p>
            <w:pPr>
              <w:jc w:val="right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（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限500字</w:t>
            </w: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820" w:type="dxa"/>
            <w:gridSpan w:val="5"/>
            <w:tcBorders>
              <w:bottom w:val="nil"/>
            </w:tcBorders>
            <w:vAlign w:val="center"/>
          </w:tcPr>
          <w:p>
            <w:pPr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社会效益：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7" w:hRule="atLeast"/>
        </w:trPr>
        <w:tc>
          <w:tcPr>
            <w:tcW w:w="8820" w:type="dxa"/>
            <w:gridSpan w:val="5"/>
            <w:tcBorders>
              <w:top w:val="nil"/>
              <w:bottom w:val="nil"/>
            </w:tcBorders>
          </w:tcPr>
          <w:p>
            <w:pPr>
              <w:rPr>
                <w:rFonts w:ascii="黑体" w:hAnsi="黑体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820" w:type="dxa"/>
            <w:gridSpan w:val="5"/>
            <w:tcBorders>
              <w:top w:val="nil"/>
            </w:tcBorders>
            <w:vAlign w:val="center"/>
          </w:tcPr>
          <w:p>
            <w:pPr>
              <w:jc w:val="right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（限500字）</w:t>
            </w:r>
          </w:p>
        </w:tc>
      </w:tr>
    </w:tbl>
    <w:p>
      <w:pPr>
        <w:rPr>
          <w:rFonts w:ascii="仿宋_GB2312" w:eastAsia="仿宋_GB2312"/>
        </w:rPr>
      </w:pPr>
    </w:p>
    <w:p>
      <w:pPr>
        <w:pStyle w:val="2"/>
        <w:spacing w:before="0" w:after="0" w:line="240" w:lineRule="auto"/>
        <w:rPr>
          <w:rFonts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六、项目成果</w:t>
      </w:r>
    </w:p>
    <w:p>
      <w:pPr>
        <w:pStyle w:val="10"/>
        <w:rPr>
          <w:rFonts w:ascii="仿宋_GB2312" w:eastAsia="仿宋_GB2312"/>
        </w:rPr>
      </w:pPr>
      <w:r>
        <w:rPr>
          <w:rFonts w:hint="eastAsia" w:ascii="仿宋_GB2312" w:eastAsia="仿宋_GB2312"/>
        </w:rPr>
        <w:t>1、项目获的荣誉奖励情况</w:t>
      </w:r>
    </w:p>
    <w:tbl>
      <w:tblPr>
        <w:tblStyle w:val="6"/>
        <w:tblW w:w="892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126"/>
        <w:gridCol w:w="2127"/>
        <w:gridCol w:w="1559"/>
        <w:gridCol w:w="18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所获奖励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获奖时间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奖项名称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奖励级别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奖励等级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vMerge w:val="continue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vMerge w:val="continue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vMerge w:val="continue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</w:tbl>
    <w:p>
      <w:pPr>
        <w:rPr>
          <w:rFonts w:ascii="仿宋_GB2312" w:eastAsia="仿宋_GB2312"/>
        </w:rPr>
      </w:pPr>
    </w:p>
    <w:p>
      <w:pPr>
        <w:pStyle w:val="10"/>
        <w:rPr>
          <w:rFonts w:ascii="仿宋_GB2312" w:eastAsia="仿宋_GB2312"/>
        </w:rPr>
      </w:pPr>
      <w:bookmarkStart w:id="6" w:name="_Hlk113365910"/>
      <w:r>
        <w:rPr>
          <w:rFonts w:hint="eastAsia" w:ascii="仿宋_GB2312" w:eastAsia="仿宋_GB2312"/>
        </w:rPr>
        <w:t>2、项目直接相关的知识产权情况</w:t>
      </w:r>
    </w:p>
    <w:bookmarkEnd w:id="6"/>
    <w:tbl>
      <w:tblPr>
        <w:tblStyle w:val="5"/>
        <w:tblW w:w="85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850"/>
        <w:gridCol w:w="1870"/>
        <w:gridCol w:w="900"/>
        <w:gridCol w:w="1483"/>
        <w:gridCol w:w="850"/>
        <w:gridCol w:w="851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国别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申请时间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专利号</w:t>
            </w:r>
          </w:p>
        </w:tc>
        <w:tc>
          <w:tcPr>
            <w:tcW w:w="238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专利名称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专利类别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授权情况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授权时间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80" w:type="dxa"/>
            <w:vAlign w:val="center"/>
          </w:tcPr>
          <w:p>
            <w:pPr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黑体" w:hAnsi="黑体" w:eastAsia="黑体" w:cs="Times New Roman"/>
                <w:sz w:val="18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rPr>
                <w:rFonts w:ascii="黑体" w:hAnsi="黑体" w:eastAsia="黑体" w:cs="Times New Roman"/>
                <w:sz w:val="18"/>
                <w:szCs w:val="24"/>
              </w:rPr>
            </w:pPr>
          </w:p>
        </w:tc>
        <w:tc>
          <w:tcPr>
            <w:tcW w:w="2383" w:type="dxa"/>
            <w:gridSpan w:val="2"/>
            <w:vAlign w:val="center"/>
          </w:tcPr>
          <w:p>
            <w:pPr>
              <w:rPr>
                <w:rFonts w:ascii="黑体" w:hAnsi="黑体" w:eastAsia="黑体" w:cs="Times New Roman"/>
                <w:sz w:val="18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黑体" w:hAnsi="黑体" w:eastAsia="黑体" w:cs="Times New Roman"/>
                <w:sz w:val="18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黑体" w:hAnsi="黑体" w:eastAsia="黑体" w:cs="Times New Roman"/>
                <w:sz w:val="18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黑体" w:hAnsi="黑体" w:eastAsia="黑体" w:cs="Times New Roman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80" w:type="dxa"/>
            <w:vAlign w:val="center"/>
          </w:tcPr>
          <w:p>
            <w:pPr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黑体" w:hAnsi="黑体" w:eastAsia="黑体" w:cs="Times New Roman"/>
                <w:sz w:val="18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rPr>
                <w:rFonts w:ascii="黑体" w:hAnsi="黑体" w:eastAsia="黑体" w:cs="Times New Roman"/>
                <w:sz w:val="18"/>
                <w:szCs w:val="24"/>
              </w:rPr>
            </w:pPr>
          </w:p>
        </w:tc>
        <w:tc>
          <w:tcPr>
            <w:tcW w:w="2383" w:type="dxa"/>
            <w:gridSpan w:val="2"/>
            <w:vAlign w:val="center"/>
          </w:tcPr>
          <w:p>
            <w:pPr>
              <w:rPr>
                <w:rFonts w:ascii="黑体" w:hAnsi="黑体" w:eastAsia="黑体" w:cs="Times New Roman"/>
                <w:sz w:val="18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黑体" w:hAnsi="黑体" w:eastAsia="黑体" w:cs="Times New Roman"/>
                <w:sz w:val="18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黑体" w:hAnsi="黑体" w:eastAsia="黑体" w:cs="Times New Roman"/>
                <w:sz w:val="18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黑体" w:hAnsi="黑体" w:eastAsia="黑体" w:cs="Times New Roman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80" w:type="dxa"/>
            <w:vAlign w:val="center"/>
          </w:tcPr>
          <w:p>
            <w:pPr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黑体" w:hAnsi="黑体" w:eastAsia="黑体" w:cs="Times New Roman"/>
                <w:sz w:val="18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rPr>
                <w:rFonts w:ascii="黑体" w:hAnsi="黑体" w:eastAsia="黑体" w:cs="Times New Roman"/>
                <w:sz w:val="18"/>
                <w:szCs w:val="24"/>
              </w:rPr>
            </w:pPr>
          </w:p>
        </w:tc>
        <w:tc>
          <w:tcPr>
            <w:tcW w:w="2383" w:type="dxa"/>
            <w:gridSpan w:val="2"/>
            <w:vAlign w:val="center"/>
          </w:tcPr>
          <w:p>
            <w:pPr>
              <w:rPr>
                <w:rFonts w:ascii="黑体" w:hAnsi="黑体" w:eastAsia="黑体" w:cs="Times New Roman"/>
                <w:sz w:val="18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黑体" w:hAnsi="黑体" w:eastAsia="黑体" w:cs="Times New Roman"/>
                <w:sz w:val="18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黑体" w:hAnsi="黑体" w:eastAsia="黑体" w:cs="Times New Roman"/>
                <w:sz w:val="18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黑体" w:hAnsi="黑体" w:eastAsia="黑体" w:cs="Times New Roman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80" w:type="dxa"/>
            <w:vAlign w:val="center"/>
          </w:tcPr>
          <w:p>
            <w:pPr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黑体" w:hAnsi="黑体" w:eastAsia="黑体" w:cs="Times New Roman"/>
                <w:sz w:val="18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rPr>
                <w:rFonts w:ascii="黑体" w:hAnsi="黑体" w:eastAsia="黑体" w:cs="Times New Roman"/>
                <w:sz w:val="18"/>
                <w:szCs w:val="24"/>
              </w:rPr>
            </w:pPr>
          </w:p>
        </w:tc>
        <w:tc>
          <w:tcPr>
            <w:tcW w:w="2383" w:type="dxa"/>
            <w:gridSpan w:val="2"/>
            <w:vAlign w:val="center"/>
          </w:tcPr>
          <w:p>
            <w:pPr>
              <w:rPr>
                <w:rFonts w:ascii="黑体" w:hAnsi="黑体" w:eastAsia="黑体" w:cs="Times New Roman"/>
                <w:sz w:val="18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黑体" w:hAnsi="黑体" w:eastAsia="黑体" w:cs="Times New Roman"/>
                <w:sz w:val="18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黑体" w:hAnsi="黑体" w:eastAsia="黑体" w:cs="Times New Roman"/>
                <w:sz w:val="18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黑体" w:hAnsi="黑体" w:eastAsia="黑体" w:cs="Times New Roman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80" w:type="dxa"/>
            <w:vAlign w:val="center"/>
          </w:tcPr>
          <w:p>
            <w:pPr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黑体" w:hAnsi="黑体" w:eastAsia="黑体" w:cs="Times New Roman"/>
                <w:sz w:val="18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rPr>
                <w:rFonts w:ascii="黑体" w:hAnsi="黑体" w:eastAsia="黑体" w:cs="Times New Roman"/>
                <w:sz w:val="18"/>
                <w:szCs w:val="24"/>
              </w:rPr>
            </w:pPr>
          </w:p>
        </w:tc>
        <w:tc>
          <w:tcPr>
            <w:tcW w:w="2383" w:type="dxa"/>
            <w:gridSpan w:val="2"/>
            <w:vAlign w:val="center"/>
          </w:tcPr>
          <w:p>
            <w:pPr>
              <w:rPr>
                <w:rFonts w:ascii="黑体" w:hAnsi="黑体" w:eastAsia="黑体" w:cs="Times New Roman"/>
                <w:sz w:val="18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黑体" w:hAnsi="黑体" w:eastAsia="黑体" w:cs="Times New Roman"/>
                <w:sz w:val="18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黑体" w:hAnsi="黑体" w:eastAsia="黑体" w:cs="Times New Roman"/>
                <w:sz w:val="18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黑体" w:hAnsi="黑体" w:eastAsia="黑体" w:cs="Times New Roman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80" w:type="dxa"/>
            <w:vAlign w:val="center"/>
          </w:tcPr>
          <w:p>
            <w:pPr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黑体" w:hAnsi="黑体" w:eastAsia="黑体" w:cs="Times New Roman"/>
                <w:sz w:val="18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rPr>
                <w:rFonts w:ascii="黑体" w:hAnsi="黑体" w:eastAsia="黑体" w:cs="Times New Roman"/>
                <w:sz w:val="18"/>
                <w:szCs w:val="24"/>
              </w:rPr>
            </w:pPr>
          </w:p>
        </w:tc>
        <w:tc>
          <w:tcPr>
            <w:tcW w:w="2383" w:type="dxa"/>
            <w:gridSpan w:val="2"/>
            <w:vAlign w:val="center"/>
          </w:tcPr>
          <w:p>
            <w:pPr>
              <w:rPr>
                <w:rFonts w:ascii="黑体" w:hAnsi="黑体" w:eastAsia="黑体" w:cs="Times New Roman"/>
                <w:sz w:val="18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黑体" w:hAnsi="黑体" w:eastAsia="黑体" w:cs="Times New Roman"/>
                <w:sz w:val="18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黑体" w:hAnsi="黑体" w:eastAsia="黑体" w:cs="Times New Roman"/>
                <w:sz w:val="18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黑体" w:hAnsi="黑体" w:eastAsia="黑体" w:cs="Times New Roman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534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其他知识产权情况：（A著作权、B商标权、C动植物新品种审定、D新药证书、</w:t>
            </w:r>
          </w:p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E医疗器械注册证书、F农药、G食品或饲料添加剂、H其他）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7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类别</w:t>
            </w:r>
          </w:p>
        </w:tc>
        <w:tc>
          <w:tcPr>
            <w:tcW w:w="27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证书编号</w:t>
            </w:r>
          </w:p>
        </w:tc>
        <w:tc>
          <w:tcPr>
            <w:tcW w:w="403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7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27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403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7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27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403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7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27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403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7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27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403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Times New Roman"/>
                <w:szCs w:val="24"/>
              </w:rPr>
            </w:pPr>
          </w:p>
        </w:tc>
      </w:tr>
    </w:tbl>
    <w:p>
      <w:pPr>
        <w:pStyle w:val="10"/>
        <w:rPr>
          <w:rFonts w:ascii="仿宋_GB2312" w:eastAsia="仿宋_GB2312"/>
        </w:rPr>
      </w:pPr>
      <w:r>
        <w:rPr>
          <w:rFonts w:hint="eastAsia" w:ascii="仿宋_GB2312" w:eastAsia="仿宋_GB2312"/>
        </w:rPr>
        <w:t>3、发表论文情况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1832"/>
        <w:gridCol w:w="1192"/>
        <w:gridCol w:w="1192"/>
        <w:gridCol w:w="1192"/>
        <w:gridCol w:w="1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发表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时间</w:t>
            </w: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论文名称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刊名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刊物级别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作者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本单位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排名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Align w:val="center"/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992" w:type="dxa"/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1832" w:type="dxa"/>
            <w:vAlign w:val="center"/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1192" w:type="dxa"/>
            <w:vAlign w:val="center"/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1192" w:type="dxa"/>
            <w:vAlign w:val="center"/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1192" w:type="dxa"/>
            <w:vAlign w:val="center"/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1192" w:type="dxa"/>
            <w:vAlign w:val="center"/>
          </w:tcPr>
          <w:p>
            <w:pPr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Align w:val="center"/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992" w:type="dxa"/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1832" w:type="dxa"/>
            <w:vAlign w:val="center"/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1192" w:type="dxa"/>
            <w:vAlign w:val="center"/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1192" w:type="dxa"/>
            <w:vAlign w:val="center"/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1192" w:type="dxa"/>
            <w:vAlign w:val="center"/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1192" w:type="dxa"/>
            <w:vAlign w:val="center"/>
          </w:tcPr>
          <w:p>
            <w:pPr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Align w:val="center"/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992" w:type="dxa"/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1832" w:type="dxa"/>
            <w:vAlign w:val="center"/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1192" w:type="dxa"/>
            <w:vAlign w:val="center"/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1192" w:type="dxa"/>
            <w:vAlign w:val="center"/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1192" w:type="dxa"/>
            <w:vAlign w:val="center"/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1192" w:type="dxa"/>
            <w:vAlign w:val="center"/>
          </w:tcPr>
          <w:p>
            <w:pPr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Align w:val="center"/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992" w:type="dxa"/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1832" w:type="dxa"/>
            <w:vAlign w:val="center"/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1192" w:type="dxa"/>
            <w:vAlign w:val="center"/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1192" w:type="dxa"/>
            <w:vAlign w:val="center"/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1192" w:type="dxa"/>
            <w:vAlign w:val="center"/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1192" w:type="dxa"/>
            <w:vAlign w:val="center"/>
          </w:tcPr>
          <w:p>
            <w:pPr>
              <w:rPr>
                <w:rFonts w:ascii="黑体" w:hAnsi="黑体" w:eastAsia="黑体"/>
              </w:rPr>
            </w:pPr>
          </w:p>
        </w:tc>
      </w:tr>
    </w:tbl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pStyle w:val="9"/>
        <w:rPr>
          <w:color w:val="auto"/>
        </w:rPr>
      </w:pPr>
      <w:r>
        <w:rPr>
          <w:rFonts w:hint="eastAsia"/>
          <w:color w:val="auto"/>
        </w:rPr>
        <w:t>七、第三方评价情况（2</w:t>
      </w:r>
      <w:r>
        <w:rPr>
          <w:color w:val="auto"/>
        </w:rPr>
        <w:t>018.1.1-</w:t>
      </w:r>
      <w:r>
        <w:rPr>
          <w:rFonts w:hint="eastAsia"/>
          <w:color w:val="auto"/>
        </w:rPr>
        <w:t>迄今）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6" w:hRule="atLeast"/>
        </w:trPr>
        <w:tc>
          <w:tcPr>
            <w:tcW w:w="8522" w:type="dxa"/>
          </w:tcPr>
          <w:p>
            <w:pPr>
              <w:spacing w:line="276" w:lineRule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包括：项目验收、成果鉴定、行业认定、检测报告及其他权威评价等</w:t>
            </w:r>
          </w:p>
        </w:tc>
      </w:tr>
    </w:tbl>
    <w:p>
      <w:pPr>
        <w:spacing w:line="360" w:lineRule="auto"/>
        <w:rPr>
          <w:rFonts w:ascii="仿宋_GB2312" w:hAnsi="宋体" w:eastAsia="仿宋_GB2312"/>
          <w:sz w:val="24"/>
          <w:szCs w:val="24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spacing w:line="59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八、审核推荐</w:t>
      </w:r>
    </w:p>
    <w:tbl>
      <w:tblPr>
        <w:tblStyle w:val="5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8" w:hRule="atLeast"/>
        </w:trPr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承担单位</w:t>
            </w:r>
          </w:p>
        </w:tc>
        <w:tc>
          <w:tcPr>
            <w:tcW w:w="6667" w:type="dxa"/>
            <w:tcBorders>
              <w:bottom w:val="single" w:color="auto" w:sz="4" w:space="0"/>
            </w:tcBorders>
          </w:tcPr>
          <w:p>
            <w:pPr>
              <w:spacing w:line="590" w:lineRule="exact"/>
              <w:ind w:right="56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590" w:lineRule="exact"/>
              <w:ind w:right="56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59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法人代表（签章）</w:t>
            </w:r>
          </w:p>
          <w:p>
            <w:pPr>
              <w:spacing w:line="590" w:lineRule="exact"/>
              <w:ind w:right="56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wordWrap w:val="0"/>
              <w:spacing w:line="590" w:lineRule="exact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（公章）    </w:t>
            </w:r>
          </w:p>
          <w:p>
            <w:pPr>
              <w:spacing w:line="590" w:lineRule="exact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8" w:hRule="atLeast"/>
        </w:trPr>
        <w:tc>
          <w:tcPr>
            <w:tcW w:w="198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合作单位</w:t>
            </w:r>
          </w:p>
        </w:tc>
        <w:tc>
          <w:tcPr>
            <w:tcW w:w="6667" w:type="dxa"/>
            <w:shd w:val="clear" w:color="auto" w:fill="auto"/>
          </w:tcPr>
          <w:p>
            <w:pPr>
              <w:spacing w:line="590" w:lineRule="exact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590" w:lineRule="exact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590" w:lineRule="exact"/>
              <w:ind w:right="56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590" w:lineRule="exact"/>
              <w:ind w:right="56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wordWrap w:val="0"/>
              <w:spacing w:line="590" w:lineRule="exact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（公章）    </w:t>
            </w:r>
          </w:p>
          <w:p>
            <w:pPr>
              <w:spacing w:line="590" w:lineRule="exact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48" w:hRule="atLeast"/>
        </w:trPr>
        <w:tc>
          <w:tcPr>
            <w:tcW w:w="198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镇（开发区）推荐意见</w:t>
            </w:r>
          </w:p>
        </w:tc>
        <w:tc>
          <w:tcPr>
            <w:tcW w:w="6667" w:type="dxa"/>
            <w:shd w:val="clear" w:color="auto" w:fill="auto"/>
          </w:tcPr>
          <w:p>
            <w:pPr>
              <w:spacing w:line="59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59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59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59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wordWrap w:val="0"/>
              <w:spacing w:line="590" w:lineRule="exact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（公章）    </w:t>
            </w:r>
          </w:p>
          <w:p>
            <w:pPr>
              <w:spacing w:line="590" w:lineRule="exact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月    日</w:t>
            </w:r>
          </w:p>
        </w:tc>
      </w:tr>
    </w:tbl>
    <w:p>
      <w:pPr>
        <w:widowControl/>
        <w:jc w:val="left"/>
        <w:rPr>
          <w:rFonts w:ascii="仿宋_GB2312" w:eastAsia="仿宋_GB2312"/>
        </w:rPr>
      </w:pPr>
      <w:r>
        <w:rPr>
          <w:rFonts w:hint="eastAsia" w:ascii="仿宋_GB2312" w:eastAsia="仿宋_GB2312"/>
        </w:rPr>
        <w:br w:type="page"/>
      </w:r>
    </w:p>
    <w:p>
      <w:pPr>
        <w:jc w:val="left"/>
        <w:rPr>
          <w:rFonts w:ascii="仿宋_GB2312" w:hAnsi="Times New Roman" w:eastAsia="仿宋_GB2312" w:cs="Times New Roman"/>
          <w:sz w:val="32"/>
          <w:szCs w:val="32"/>
        </w:rPr>
      </w:pP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5241"/>
        <w:gridCol w:w="207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03" w:type="dxa"/>
            <w:gridSpan w:val="3"/>
          </w:tcPr>
          <w:p>
            <w:pPr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佐证材料清单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80" w:hRule="atLeast"/>
          <w:jc w:val="center"/>
        </w:trPr>
        <w:tc>
          <w:tcPr>
            <w:tcW w:w="988" w:type="dxa"/>
          </w:tcPr>
          <w:p>
            <w:pPr>
              <w:jc w:val="center"/>
              <w:rPr>
                <w:rFonts w:ascii="黑体" w:hAnsi="黑体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241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 w:val="28"/>
                <w:szCs w:val="28"/>
              </w:rPr>
              <w:t>材料名称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1</w:t>
            </w:r>
          </w:p>
        </w:tc>
        <w:tc>
          <w:tcPr>
            <w:tcW w:w="5241" w:type="dxa"/>
            <w:vAlign w:val="center"/>
          </w:tcPr>
          <w:p>
            <w:pPr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企业营业执照复印件（盖章）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必备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2</w:t>
            </w:r>
          </w:p>
        </w:tc>
        <w:tc>
          <w:tcPr>
            <w:tcW w:w="5241" w:type="dxa"/>
            <w:vAlign w:val="center"/>
          </w:tcPr>
          <w:p>
            <w:pPr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法人身份证复印件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必备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3</w:t>
            </w:r>
          </w:p>
        </w:tc>
        <w:tc>
          <w:tcPr>
            <w:tcW w:w="5241" w:type="dxa"/>
            <w:vAlign w:val="center"/>
          </w:tcPr>
          <w:p>
            <w:pPr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项目申请（负责）人学历（学位）证书、在职证明、社保关系证明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必备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80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4</w:t>
            </w:r>
          </w:p>
        </w:tc>
        <w:tc>
          <w:tcPr>
            <w:tcW w:w="5241" w:type="dxa"/>
            <w:vAlign w:val="center"/>
          </w:tcPr>
          <w:p>
            <w:pPr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项目第三方专项审计报告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必备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5</w:t>
            </w:r>
          </w:p>
        </w:tc>
        <w:tc>
          <w:tcPr>
            <w:tcW w:w="5241" w:type="dxa"/>
            <w:vAlign w:val="center"/>
          </w:tcPr>
          <w:p>
            <w:pPr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项目推广经济效益证明材料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必备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6</w:t>
            </w:r>
          </w:p>
        </w:tc>
        <w:tc>
          <w:tcPr>
            <w:tcW w:w="5241" w:type="dxa"/>
            <w:vAlign w:val="center"/>
          </w:tcPr>
          <w:p>
            <w:pPr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项目相关的知识产权证明材料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必备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80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7</w:t>
            </w:r>
          </w:p>
        </w:tc>
        <w:tc>
          <w:tcPr>
            <w:tcW w:w="5241" w:type="dxa"/>
            <w:vAlign w:val="center"/>
          </w:tcPr>
          <w:p>
            <w:pPr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本项目相关产品检测检验报告、科技查新报告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必备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8</w:t>
            </w:r>
          </w:p>
        </w:tc>
        <w:tc>
          <w:tcPr>
            <w:tcW w:w="5241" w:type="dxa"/>
            <w:vAlign w:val="center"/>
          </w:tcPr>
          <w:p>
            <w:pPr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高新技术企业证书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可选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9</w:t>
            </w:r>
          </w:p>
        </w:tc>
        <w:tc>
          <w:tcPr>
            <w:tcW w:w="5241" w:type="dxa"/>
            <w:vAlign w:val="center"/>
          </w:tcPr>
          <w:p>
            <w:pPr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科技获奖证书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可选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10</w:t>
            </w:r>
          </w:p>
        </w:tc>
        <w:tc>
          <w:tcPr>
            <w:tcW w:w="5241" w:type="dxa"/>
            <w:vAlign w:val="center"/>
          </w:tcPr>
          <w:p>
            <w:pPr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技术权益证明、特殊产品生产许可证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可选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80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1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1</w:t>
            </w:r>
          </w:p>
        </w:tc>
        <w:tc>
          <w:tcPr>
            <w:tcW w:w="5241" w:type="dxa"/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其他证明材料</w:t>
            </w:r>
          </w:p>
        </w:tc>
        <w:tc>
          <w:tcPr>
            <w:tcW w:w="207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可选</w:t>
            </w:r>
          </w:p>
        </w:tc>
      </w:tr>
    </w:tbl>
    <w:p>
      <w:pPr>
        <w:widowControl/>
        <w:jc w:val="left"/>
        <w:rPr>
          <w:rFonts w:ascii="仿宋_GB2312" w:hAnsi="宋体" w:eastAsia="仿宋_GB2312"/>
          <w:sz w:val="28"/>
          <w:szCs w:val="28"/>
        </w:rPr>
      </w:pPr>
    </w:p>
    <w:p>
      <w:bookmarkStart w:id="7" w:name="_GoBack"/>
      <w:bookmarkEnd w:id="7"/>
    </w:p>
    <w:sectPr>
      <w:foot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5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xMmVkZDUzYzAzYTEwMTJmZGYyYWQ1MGU4YmM1ZWMifQ=="/>
  </w:docVars>
  <w:rsids>
    <w:rsidRoot w:val="02563506"/>
    <w:rsid w:val="02563506"/>
    <w:rsid w:val="1494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paragraph" w:customStyle="1" w:styleId="9">
    <w:name w:val="样式 标题 1 + 黑体 三号"/>
    <w:basedOn w:val="2"/>
    <w:qFormat/>
    <w:uiPriority w:val="0"/>
    <w:pPr>
      <w:spacing w:before="0" w:after="0" w:line="240" w:lineRule="auto"/>
      <w:jc w:val="left"/>
    </w:pPr>
    <w:rPr>
      <w:rFonts w:ascii="黑体" w:hAnsi="黑体" w:eastAsia="黑体"/>
      <w:b w:val="0"/>
      <w:bCs w:val="0"/>
      <w:color w:val="FF0000"/>
      <w:sz w:val="28"/>
      <w:szCs w:val="28"/>
    </w:rPr>
  </w:style>
  <w:style w:type="paragraph" w:customStyle="1" w:styleId="10">
    <w:name w:val="样式 标题 2 + 宋体 四号 非加粗 行距: 单倍行距"/>
    <w:basedOn w:val="3"/>
    <w:qFormat/>
    <w:uiPriority w:val="0"/>
    <w:pPr>
      <w:spacing w:before="0" w:after="0" w:line="240" w:lineRule="auto"/>
    </w:pPr>
    <w:rPr>
      <w:rFonts w:ascii="宋体" w:hAnsi="宋体" w:eastAsia="宋体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620f0a5-3134-48c1-8811-bbe74ca4932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20f0a5-3134-48c1-8811-bbe74ca49326}"/>
      </w:docPartPr>
      <w:docPartBody>
        <w:p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b31191a5-461d-4158-91f3-f29e3922ca8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1191a5-461d-4158-91f3-f29e3922ca8f}"/>
      </w:docPartPr>
      <w:docPartBody>
        <w:p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7c96141b-4ae9-4ae7-bcf8-26b17c55c85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c96141b-4ae9-4ae7-bcf8-26b17c55c858}"/>
      </w:docPartPr>
      <w:docPartBody>
        <w:p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f5bc1771-8303-4ed4-af4f-e747ab09435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bc1771-8303-4ed4-af4f-e747ab09435c}"/>
      </w:docPartPr>
      <w:docPartBody>
        <w:p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a08cf1cd-f06e-490b-a263-d399ab38e0e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8cf1cd-f06e-490b-a263-d399ab38e0ec}"/>
      </w:docPartPr>
      <w:docPartBody>
        <w:p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55fdf347-44ee-4074-ad1d-fe49026506f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fdf347-44ee-4074-ad1d-fe49026506fb}"/>
      </w:docPartPr>
      <w:docPartBody>
        <w:p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a0461bea-b734-4d03-bd04-fc1b7b89872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461bea-b734-4d03-bd04-fc1b7b89872f}"/>
      </w:docPartPr>
      <w:docPartBody>
        <w:p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1a862fe1-475c-49c6-80dc-3f40b238705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862fe1-475c-49c6-80dc-3f40b238705e}"/>
      </w:docPartPr>
      <w:docPartBody>
        <w:p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f127eed7-1529-42cb-ac38-ff2ab6a2b93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27eed7-1529-42cb-ac38-ff2ab6a2b936}"/>
      </w:docPartPr>
      <w:docPartBody>
        <w:p>
          <w:r>
            <w:rPr>
              <w:rStyle w:val="3"/>
              <w:rFonts w:hint="eastAsia"/>
            </w:rPr>
            <w:t>单击此处输入文字。</w:t>
          </w:r>
        </w:p>
      </w:docPartBody>
    </w:docPart>
    <w:docPart>
      <w:docPartPr>
        <w:name w:val="{2dabec66-b9b0-440e-b243-1ed8e7bd3ac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abec66-b9b0-440e-b243-1ed8e7bd3ac1}"/>
      </w:docPartPr>
      <w:docPartBody>
        <w:p>
          <w:r>
            <w:rPr>
              <w:rStyle w:val="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character" w:styleId="3">
    <w:name w:val="Placeholder Text"/>
    <w:basedOn w:val="2"/>
    <w:semiHidden/>
    <w:qFormat/>
    <w:uiPriority w:val="99"/>
    <w:rPr>
      <w:color w:val="808080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417</Words>
  <Characters>427</Characters>
  <Lines>0</Lines>
  <Paragraphs>0</Paragraphs>
  <TotalTime>1</TotalTime>
  <ScaleCrop>false</ScaleCrop>
  <LinksUpToDate>false</LinksUpToDate>
  <CharactersWithSpaces>427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2022-10-25T01:08:00Z</dcterms:created>
  <dc:creator>国家宏观调控</dc:creator>
  <cp:lastModifiedBy>国家宏观调控</cp:lastModifiedBy>
  <dcterms:modified xsi:type="dcterms:W3CDTF">2022-10-25T01:10:54Z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92A608FC8D8A4EE4AC84780216F34E5C</vt:lpwstr>
  </property>
</Properties>
</file>